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01" w:rsidRDefault="00EF4C01" w:rsidP="00E538D0">
      <w:pPr>
        <w:widowControl w:val="0"/>
        <w:suppressAutoHyphens/>
        <w:spacing w:after="0" w:line="240" w:lineRule="auto"/>
        <w:jc w:val="center"/>
        <w:rPr>
          <w:rFonts w:ascii="Times New Roman" w:eastAsia="DejaVu Sans" w:hAnsi="Times New Roman" w:cs="Times New Roman"/>
          <w:b/>
          <w:bCs/>
          <w:kern w:val="2"/>
          <w:sz w:val="32"/>
          <w:szCs w:val="28"/>
        </w:rPr>
      </w:pPr>
    </w:p>
    <w:p w:rsidR="00E538D0" w:rsidRPr="00891925" w:rsidRDefault="00E538D0" w:rsidP="00E538D0">
      <w:pPr>
        <w:widowControl w:val="0"/>
        <w:suppressAutoHyphens/>
        <w:spacing w:after="0" w:line="240" w:lineRule="auto"/>
        <w:jc w:val="center"/>
        <w:rPr>
          <w:rFonts w:ascii="Times New Roman" w:eastAsia="DejaVu Sans" w:hAnsi="Times New Roman" w:cs="Times New Roman"/>
          <w:b/>
          <w:bCs/>
          <w:kern w:val="2"/>
          <w:sz w:val="32"/>
          <w:szCs w:val="28"/>
        </w:rPr>
      </w:pPr>
      <w:r w:rsidRPr="00891925">
        <w:rPr>
          <w:rFonts w:ascii="Times New Roman" w:eastAsia="DejaVu Sans" w:hAnsi="Times New Roman" w:cs="Times New Roman"/>
          <w:b/>
          <w:bCs/>
          <w:kern w:val="2"/>
          <w:sz w:val="32"/>
          <w:szCs w:val="28"/>
        </w:rPr>
        <w:t>ПОСТАНОВЛЕНИЕ</w:t>
      </w:r>
    </w:p>
    <w:p w:rsidR="00E538D0" w:rsidRPr="00891925" w:rsidRDefault="00E538D0" w:rsidP="00E538D0">
      <w:pPr>
        <w:widowControl w:val="0"/>
        <w:suppressAutoHyphens/>
        <w:spacing w:after="0" w:line="240" w:lineRule="auto"/>
        <w:jc w:val="center"/>
        <w:rPr>
          <w:rFonts w:ascii="Times New Roman" w:eastAsia="DejaVu Sans" w:hAnsi="Times New Roman" w:cs="Times New Roman"/>
          <w:b/>
          <w:bCs/>
          <w:kern w:val="2"/>
          <w:sz w:val="28"/>
          <w:szCs w:val="28"/>
        </w:rPr>
      </w:pPr>
    </w:p>
    <w:p w:rsidR="00E538D0" w:rsidRPr="00891925" w:rsidRDefault="00E538D0" w:rsidP="00E538D0">
      <w:pPr>
        <w:widowControl w:val="0"/>
        <w:suppressAutoHyphens/>
        <w:spacing w:after="0" w:line="240" w:lineRule="auto"/>
        <w:jc w:val="center"/>
        <w:rPr>
          <w:rFonts w:ascii="Times New Roman" w:eastAsia="DejaVu Sans" w:hAnsi="Times New Roman" w:cs="Times New Roman"/>
          <w:b/>
          <w:bCs/>
          <w:kern w:val="2"/>
          <w:sz w:val="28"/>
          <w:szCs w:val="28"/>
        </w:rPr>
      </w:pPr>
      <w:r w:rsidRPr="00891925">
        <w:rPr>
          <w:rFonts w:ascii="Times New Roman" w:eastAsia="DejaVu Sans" w:hAnsi="Times New Roman" w:cs="Times New Roman"/>
          <w:b/>
          <w:bCs/>
          <w:kern w:val="2"/>
          <w:sz w:val="28"/>
          <w:szCs w:val="28"/>
        </w:rPr>
        <w:t xml:space="preserve">АДМИНИСТРАЦИИ </w:t>
      </w:r>
      <w:r w:rsidR="00635489">
        <w:rPr>
          <w:rFonts w:ascii="Times New Roman" w:eastAsia="DejaVu Sans" w:hAnsi="Times New Roman" w:cs="Times New Roman"/>
          <w:b/>
          <w:bCs/>
          <w:kern w:val="2"/>
          <w:sz w:val="28"/>
          <w:szCs w:val="28"/>
        </w:rPr>
        <w:t xml:space="preserve">ЦЕНТРАЛЬНОГО </w:t>
      </w:r>
      <w:r w:rsidRPr="00891925">
        <w:rPr>
          <w:rFonts w:ascii="Times New Roman" w:eastAsia="DejaVu Sans" w:hAnsi="Times New Roman" w:cs="Times New Roman"/>
          <w:b/>
          <w:bCs/>
          <w:kern w:val="2"/>
          <w:sz w:val="28"/>
          <w:szCs w:val="28"/>
        </w:rPr>
        <w:t>СЕЛЬСКОГО ПОСЕЛЕНИЯ</w:t>
      </w:r>
      <w:r w:rsidRPr="00891925">
        <w:rPr>
          <w:rFonts w:ascii="Times New Roman" w:eastAsia="DejaVu Sans" w:hAnsi="Times New Roman" w:cs="Times New Roman"/>
          <w:b/>
          <w:bCs/>
          <w:kern w:val="2"/>
          <w:sz w:val="28"/>
          <w:szCs w:val="28"/>
        </w:rPr>
        <w:br/>
        <w:t>БЕЛОГЛИНСКОГО РАЙОНА</w:t>
      </w:r>
    </w:p>
    <w:p w:rsidR="00E538D0" w:rsidRPr="00891925" w:rsidRDefault="00E538D0" w:rsidP="00E538D0">
      <w:pPr>
        <w:widowControl w:val="0"/>
        <w:suppressAutoHyphens/>
        <w:spacing w:after="0" w:line="240" w:lineRule="auto"/>
        <w:jc w:val="center"/>
        <w:rPr>
          <w:rFonts w:ascii="Times New Roman" w:eastAsia="DejaVu Sans" w:hAnsi="Times New Roman" w:cs="Times New Roman"/>
          <w:b/>
          <w:bCs/>
          <w:kern w:val="2"/>
          <w:sz w:val="28"/>
          <w:szCs w:val="28"/>
        </w:rPr>
      </w:pPr>
    </w:p>
    <w:p w:rsidR="00E538D0" w:rsidRPr="00891925" w:rsidRDefault="00E538D0" w:rsidP="00E538D0">
      <w:pPr>
        <w:widowControl w:val="0"/>
        <w:suppressAutoHyphens/>
        <w:spacing w:after="0" w:line="240" w:lineRule="auto"/>
        <w:jc w:val="center"/>
        <w:rPr>
          <w:rFonts w:ascii="Times New Roman" w:eastAsia="DejaVu Sans" w:hAnsi="Times New Roman" w:cs="Times New Roman"/>
          <w:kern w:val="2"/>
          <w:sz w:val="28"/>
          <w:szCs w:val="28"/>
        </w:rPr>
      </w:pPr>
    </w:p>
    <w:p w:rsidR="00E538D0" w:rsidRPr="00891925" w:rsidRDefault="00635489" w:rsidP="00E538D0">
      <w:pPr>
        <w:widowControl w:val="0"/>
        <w:suppressAutoHyphens/>
        <w:spacing w:after="0" w:line="240" w:lineRule="auto"/>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 от </w:t>
      </w:r>
      <w:r w:rsidR="00EC3E65">
        <w:rPr>
          <w:rFonts w:ascii="Times New Roman" w:eastAsia="DejaVu Sans" w:hAnsi="Times New Roman" w:cs="Times New Roman"/>
          <w:kern w:val="2"/>
          <w:sz w:val="28"/>
          <w:szCs w:val="28"/>
        </w:rPr>
        <w:t>3</w:t>
      </w:r>
      <w:r>
        <w:rPr>
          <w:rFonts w:ascii="Times New Roman" w:eastAsia="DejaVu Sans" w:hAnsi="Times New Roman" w:cs="Times New Roman"/>
          <w:kern w:val="2"/>
          <w:sz w:val="28"/>
          <w:szCs w:val="28"/>
        </w:rPr>
        <w:t>0</w:t>
      </w:r>
      <w:r w:rsidR="00EC3E65">
        <w:rPr>
          <w:rFonts w:ascii="Times New Roman" w:eastAsia="DejaVu Sans" w:hAnsi="Times New Roman" w:cs="Times New Roman"/>
          <w:kern w:val="2"/>
          <w:sz w:val="28"/>
          <w:szCs w:val="28"/>
        </w:rPr>
        <w:t>.12</w:t>
      </w:r>
      <w:r w:rsidR="0066206B">
        <w:rPr>
          <w:rFonts w:ascii="Times New Roman" w:eastAsia="DejaVu Sans" w:hAnsi="Times New Roman" w:cs="Times New Roman"/>
          <w:kern w:val="2"/>
          <w:sz w:val="28"/>
          <w:szCs w:val="28"/>
        </w:rPr>
        <w:t>.</w:t>
      </w:r>
      <w:r w:rsidR="00E538D0" w:rsidRPr="00891925">
        <w:rPr>
          <w:rFonts w:ascii="Times New Roman" w:eastAsia="DejaVu Sans" w:hAnsi="Times New Roman" w:cs="Times New Roman"/>
          <w:kern w:val="2"/>
          <w:sz w:val="28"/>
          <w:szCs w:val="28"/>
        </w:rPr>
        <w:t>20</w:t>
      </w:r>
      <w:r w:rsidR="0066206B">
        <w:rPr>
          <w:rFonts w:ascii="Times New Roman" w:eastAsia="DejaVu Sans" w:hAnsi="Times New Roman" w:cs="Times New Roman"/>
          <w:kern w:val="2"/>
          <w:sz w:val="28"/>
          <w:szCs w:val="28"/>
        </w:rPr>
        <w:t>19</w:t>
      </w:r>
      <w:r w:rsidR="00E538D0" w:rsidRPr="00891925">
        <w:rPr>
          <w:rFonts w:ascii="Times New Roman" w:eastAsia="DejaVu Sans" w:hAnsi="Times New Roman" w:cs="Times New Roman"/>
          <w:kern w:val="2"/>
          <w:sz w:val="28"/>
          <w:szCs w:val="28"/>
        </w:rPr>
        <w:t xml:space="preserve">                             </w:t>
      </w:r>
      <w:r w:rsidR="0066206B">
        <w:rPr>
          <w:rFonts w:ascii="Times New Roman" w:eastAsia="DejaVu Sans" w:hAnsi="Times New Roman" w:cs="Times New Roman"/>
          <w:kern w:val="2"/>
          <w:sz w:val="28"/>
          <w:szCs w:val="28"/>
        </w:rPr>
        <w:t xml:space="preserve">      </w:t>
      </w:r>
      <w:r w:rsidR="00E538D0" w:rsidRPr="00891925">
        <w:rPr>
          <w:rFonts w:ascii="Times New Roman" w:eastAsia="DejaVu Sans" w:hAnsi="Times New Roman" w:cs="Times New Roman"/>
          <w:kern w:val="2"/>
          <w:sz w:val="28"/>
          <w:szCs w:val="28"/>
        </w:rPr>
        <w:t xml:space="preserve">                                   </w:t>
      </w:r>
      <w:r>
        <w:rPr>
          <w:rFonts w:ascii="Times New Roman" w:eastAsia="DejaVu Sans" w:hAnsi="Times New Roman" w:cs="Times New Roman"/>
          <w:kern w:val="2"/>
          <w:sz w:val="28"/>
          <w:szCs w:val="28"/>
        </w:rPr>
        <w:t xml:space="preserve">                             </w:t>
      </w:r>
      <w:r w:rsidR="00E538D0" w:rsidRPr="00891925">
        <w:rPr>
          <w:rFonts w:ascii="Times New Roman" w:eastAsia="DejaVu Sans" w:hAnsi="Times New Roman" w:cs="Times New Roman"/>
          <w:kern w:val="2"/>
          <w:sz w:val="28"/>
          <w:szCs w:val="28"/>
        </w:rPr>
        <w:t xml:space="preserve"> </w:t>
      </w:r>
      <w:proofErr w:type="gramStart"/>
      <w:r w:rsidR="00E538D0" w:rsidRPr="00891925">
        <w:rPr>
          <w:rFonts w:ascii="Times New Roman" w:eastAsia="DejaVu Sans" w:hAnsi="Times New Roman" w:cs="Times New Roman"/>
          <w:kern w:val="2"/>
          <w:sz w:val="28"/>
          <w:szCs w:val="28"/>
        </w:rPr>
        <w:t xml:space="preserve">№ </w:t>
      </w:r>
      <w:r>
        <w:rPr>
          <w:rFonts w:ascii="Times New Roman" w:eastAsia="DejaVu Sans" w:hAnsi="Times New Roman" w:cs="Times New Roman"/>
          <w:kern w:val="2"/>
          <w:sz w:val="28"/>
          <w:szCs w:val="28"/>
        </w:rPr>
        <w:t xml:space="preserve"> </w:t>
      </w:r>
      <w:r w:rsidR="003D43C0">
        <w:rPr>
          <w:rFonts w:ascii="Times New Roman" w:eastAsia="DejaVu Sans" w:hAnsi="Times New Roman" w:cs="Times New Roman"/>
          <w:kern w:val="2"/>
          <w:sz w:val="28"/>
          <w:szCs w:val="28"/>
        </w:rPr>
        <w:t>94</w:t>
      </w:r>
      <w:bookmarkStart w:id="0" w:name="_GoBack"/>
      <w:bookmarkEnd w:id="0"/>
      <w:proofErr w:type="gramEnd"/>
    </w:p>
    <w:p w:rsidR="00E538D0" w:rsidRPr="00891925" w:rsidRDefault="00635489" w:rsidP="00E538D0">
      <w:pPr>
        <w:widowControl w:val="0"/>
        <w:suppressAutoHyphens/>
        <w:spacing w:after="0" w:line="240" w:lineRule="auto"/>
        <w:jc w:val="center"/>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пос. Центральный</w:t>
      </w:r>
    </w:p>
    <w:p w:rsidR="00E538D0" w:rsidRPr="00891925" w:rsidRDefault="00E538D0" w:rsidP="00E538D0">
      <w:pPr>
        <w:widowControl w:val="0"/>
        <w:suppressAutoHyphens/>
        <w:spacing w:after="0" w:line="240" w:lineRule="auto"/>
        <w:jc w:val="center"/>
        <w:rPr>
          <w:rFonts w:ascii="Times New Roman" w:eastAsia="DejaVu Sans" w:hAnsi="Times New Roman" w:cs="Times New Roman"/>
          <w:b/>
          <w:bCs/>
          <w:kern w:val="2"/>
          <w:sz w:val="28"/>
          <w:szCs w:val="28"/>
        </w:rPr>
      </w:pPr>
    </w:p>
    <w:p w:rsidR="00EC3E65" w:rsidRPr="00EC3E65" w:rsidRDefault="00EC3E65" w:rsidP="00EC3E65">
      <w:pPr>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EC3E65">
        <w:rPr>
          <w:rFonts w:ascii="Times New Roman" w:eastAsia="Times New Roman" w:hAnsi="Times New Roman" w:cs="Times New Roman"/>
          <w:b/>
          <w:sz w:val="32"/>
          <w:szCs w:val="28"/>
          <w:lang w:eastAsia="ru-RU"/>
        </w:rPr>
        <w:t xml:space="preserve">Об утверждении Порядка исполнения решения </w:t>
      </w:r>
    </w:p>
    <w:p w:rsidR="0066206B" w:rsidRPr="0066206B" w:rsidRDefault="00EC3E65" w:rsidP="00EC3E65">
      <w:pPr>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r w:rsidRPr="00EC3E65">
        <w:rPr>
          <w:rFonts w:ascii="Times New Roman" w:eastAsia="Times New Roman" w:hAnsi="Times New Roman" w:cs="Times New Roman"/>
          <w:b/>
          <w:sz w:val="32"/>
          <w:szCs w:val="28"/>
          <w:lang w:eastAsia="ru-RU"/>
        </w:rPr>
        <w:t>о применении бюджетных мер принуждения</w:t>
      </w:r>
    </w:p>
    <w:p w:rsidR="00E538D0" w:rsidRPr="00891925" w:rsidRDefault="00E538D0" w:rsidP="00E538D0">
      <w:pPr>
        <w:autoSpaceDE w:val="0"/>
        <w:autoSpaceDN w:val="0"/>
        <w:adjustRightInd w:val="0"/>
        <w:spacing w:before="38" w:after="0" w:line="240" w:lineRule="auto"/>
        <w:jc w:val="center"/>
        <w:rPr>
          <w:rFonts w:ascii="Times New Roman" w:eastAsia="Times New Roman" w:hAnsi="Times New Roman" w:cs="Times New Roman"/>
          <w:b/>
          <w:bCs/>
          <w:sz w:val="28"/>
          <w:szCs w:val="28"/>
          <w:lang w:eastAsia="ru-RU"/>
        </w:rPr>
      </w:pPr>
    </w:p>
    <w:p w:rsidR="00EC3E65" w:rsidRPr="00EC3E65" w:rsidRDefault="0042795C" w:rsidP="0042795C">
      <w:pPr>
        <w:pStyle w:val="1"/>
        <w:tabs>
          <w:tab w:val="left" w:pos="709"/>
        </w:tabs>
        <w:ind w:firstLine="567"/>
        <w:jc w:val="both"/>
        <w:rPr>
          <w:rFonts w:ascii="Times New Roman" w:eastAsia="DejaVu Sans" w:hAnsi="Times New Roman" w:cs="Times New Roman"/>
          <w:kern w:val="2"/>
          <w:sz w:val="28"/>
          <w:szCs w:val="28"/>
        </w:rPr>
      </w:pPr>
      <w:r>
        <w:rPr>
          <w:rFonts w:ascii="Times New Roman" w:hAnsi="Times New Roman" w:cs="Times New Roman"/>
          <w:sz w:val="28"/>
          <w:szCs w:val="28"/>
        </w:rPr>
        <w:t xml:space="preserve">В соответствии со статьей 306.2 Бюджетного кодекса Российской </w:t>
      </w:r>
      <w:proofErr w:type="gramStart"/>
      <w:r>
        <w:rPr>
          <w:rFonts w:ascii="Times New Roman" w:hAnsi="Times New Roman" w:cs="Times New Roman"/>
          <w:sz w:val="28"/>
          <w:szCs w:val="28"/>
        </w:rPr>
        <w:t>Федерации,  Уставом</w:t>
      </w:r>
      <w:proofErr w:type="gramEnd"/>
      <w:r>
        <w:rPr>
          <w:rFonts w:ascii="Times New Roman" w:hAnsi="Times New Roman" w:cs="Times New Roman"/>
          <w:sz w:val="28"/>
          <w:szCs w:val="28"/>
        </w:rPr>
        <w:t xml:space="preserve"> </w:t>
      </w:r>
      <w:r w:rsidR="00635489">
        <w:rPr>
          <w:rFonts w:ascii="Times New Roman" w:hAnsi="Times New Roman" w:cs="Times New Roman"/>
          <w:sz w:val="28"/>
          <w:szCs w:val="28"/>
        </w:rPr>
        <w:t>Центрального</w:t>
      </w:r>
      <w:r>
        <w:rPr>
          <w:rFonts w:ascii="Times New Roman" w:hAnsi="Times New Roman" w:cs="Times New Roman"/>
          <w:sz w:val="28"/>
          <w:szCs w:val="28"/>
        </w:rPr>
        <w:t xml:space="preserve"> сельского поселения Белоглинского района     </w:t>
      </w:r>
      <w:r w:rsidR="00635489">
        <w:rPr>
          <w:rFonts w:ascii="Times New Roman" w:hAnsi="Times New Roman" w:cs="Times New Roman"/>
          <w:sz w:val="28"/>
          <w:szCs w:val="28"/>
        </w:rPr>
        <w:t>п</w:t>
      </w:r>
      <w:r w:rsidR="00EC3E65" w:rsidRPr="00EC3E65">
        <w:rPr>
          <w:rFonts w:ascii="Times New Roman" w:hAnsi="Times New Roman" w:cs="Times New Roman"/>
          <w:sz w:val="28"/>
          <w:szCs w:val="28"/>
        </w:rPr>
        <w:t>о</w:t>
      </w:r>
      <w:r w:rsidR="00635489">
        <w:rPr>
          <w:rFonts w:ascii="Times New Roman" w:hAnsi="Times New Roman" w:cs="Times New Roman"/>
          <w:sz w:val="28"/>
          <w:szCs w:val="28"/>
        </w:rPr>
        <w:t>становля</w:t>
      </w:r>
      <w:r w:rsidR="00EC3E65" w:rsidRPr="00EC3E65">
        <w:rPr>
          <w:rFonts w:ascii="Times New Roman" w:hAnsi="Times New Roman" w:cs="Times New Roman"/>
          <w:sz w:val="28"/>
          <w:szCs w:val="28"/>
        </w:rPr>
        <w:t>ю</w:t>
      </w:r>
      <w:r w:rsidR="00EC3E65" w:rsidRPr="00EC3E65">
        <w:rPr>
          <w:rFonts w:ascii="Times New Roman" w:eastAsia="DejaVu Sans" w:hAnsi="Times New Roman" w:cs="Times New Roman"/>
          <w:kern w:val="2"/>
          <w:sz w:val="28"/>
          <w:szCs w:val="28"/>
        </w:rPr>
        <w:t>:</w:t>
      </w:r>
    </w:p>
    <w:p w:rsidR="00EC3E65" w:rsidRPr="00EC3E65" w:rsidRDefault="00EC3E65" w:rsidP="00EC3E65">
      <w:pPr>
        <w:autoSpaceDE w:val="0"/>
        <w:autoSpaceDN w:val="0"/>
        <w:adjustRightInd w:val="0"/>
        <w:spacing w:after="0" w:line="240" w:lineRule="auto"/>
        <w:ind w:firstLine="567"/>
        <w:jc w:val="both"/>
        <w:rPr>
          <w:rFonts w:ascii="Times New Roman" w:eastAsia="DejaVu Sans" w:hAnsi="Times New Roman" w:cs="Times New Roman"/>
          <w:kern w:val="2"/>
          <w:sz w:val="28"/>
          <w:szCs w:val="28"/>
        </w:rPr>
      </w:pPr>
      <w:r w:rsidRPr="00EC3E65">
        <w:rPr>
          <w:rFonts w:ascii="Times New Roman" w:eastAsia="DejaVu Sans" w:hAnsi="Times New Roman" w:cs="Times New Roman"/>
          <w:kern w:val="2"/>
          <w:sz w:val="28"/>
          <w:szCs w:val="28"/>
        </w:rPr>
        <w:t>1. Утвердить прилагаемый Порядок исполнения решения о применении бюджетных мер принуждения.</w:t>
      </w:r>
    </w:p>
    <w:p w:rsidR="00EC3E65" w:rsidRPr="00EC3E65" w:rsidRDefault="00EC3E65" w:rsidP="00EC3E65">
      <w:pPr>
        <w:pStyle w:val="a8"/>
        <w:spacing w:after="0"/>
        <w:ind w:left="0" w:firstLine="567"/>
        <w:jc w:val="both"/>
        <w:rPr>
          <w:sz w:val="28"/>
          <w:szCs w:val="28"/>
        </w:rPr>
      </w:pPr>
      <w:r w:rsidRPr="00EC3E65">
        <w:rPr>
          <w:sz w:val="28"/>
          <w:szCs w:val="28"/>
        </w:rPr>
        <w:t xml:space="preserve">2. </w:t>
      </w:r>
      <w:r w:rsidR="00635489">
        <w:rPr>
          <w:sz w:val="28"/>
          <w:szCs w:val="28"/>
        </w:rPr>
        <w:t>Главному с</w:t>
      </w:r>
      <w:r w:rsidRPr="00EC3E65">
        <w:rPr>
          <w:sz w:val="28"/>
          <w:szCs w:val="28"/>
        </w:rPr>
        <w:t xml:space="preserve">пециалисту администрации </w:t>
      </w:r>
      <w:r w:rsidR="00635489">
        <w:rPr>
          <w:sz w:val="28"/>
          <w:szCs w:val="28"/>
        </w:rPr>
        <w:t>Центрального</w:t>
      </w:r>
      <w:r w:rsidRPr="00EC3E65">
        <w:rPr>
          <w:sz w:val="28"/>
          <w:szCs w:val="28"/>
        </w:rPr>
        <w:t xml:space="preserve"> сельского поселения Белоглинского района </w:t>
      </w:r>
      <w:r w:rsidR="00635489">
        <w:rPr>
          <w:sz w:val="28"/>
          <w:szCs w:val="28"/>
        </w:rPr>
        <w:t>(Шувалова)</w:t>
      </w:r>
      <w:r w:rsidRPr="00EC3E65">
        <w:rPr>
          <w:sz w:val="28"/>
          <w:szCs w:val="28"/>
        </w:rPr>
        <w:t xml:space="preserve"> обнародовать настоящее постановление и разместить на официальном сайте администрации </w:t>
      </w:r>
      <w:r w:rsidR="00635489">
        <w:rPr>
          <w:sz w:val="28"/>
          <w:szCs w:val="28"/>
        </w:rPr>
        <w:t xml:space="preserve">Центрального </w:t>
      </w:r>
      <w:r w:rsidRPr="00EC3E65">
        <w:rPr>
          <w:sz w:val="28"/>
          <w:szCs w:val="28"/>
        </w:rPr>
        <w:t>сельского</w:t>
      </w:r>
      <w:r w:rsidR="00635489">
        <w:rPr>
          <w:sz w:val="28"/>
          <w:szCs w:val="28"/>
        </w:rPr>
        <w:t xml:space="preserve"> поселения Белоглинского района. </w:t>
      </w:r>
    </w:p>
    <w:p w:rsidR="00EC3E65" w:rsidRPr="00EC3E65" w:rsidRDefault="00EC3E65" w:rsidP="00EC3E65">
      <w:pPr>
        <w:pStyle w:val="a8"/>
        <w:spacing w:after="0"/>
        <w:ind w:left="0" w:firstLine="567"/>
        <w:jc w:val="both"/>
        <w:rPr>
          <w:sz w:val="28"/>
          <w:szCs w:val="28"/>
        </w:rPr>
      </w:pPr>
      <w:r w:rsidRPr="00EC3E65">
        <w:rPr>
          <w:sz w:val="28"/>
          <w:szCs w:val="28"/>
        </w:rPr>
        <w:t>3. Контроль над выполнением настоящего постановления оставляю за собой.</w:t>
      </w:r>
    </w:p>
    <w:p w:rsidR="00EC3E65" w:rsidRPr="00EC3E65" w:rsidRDefault="00EC3E65" w:rsidP="00EC3E65">
      <w:pPr>
        <w:pStyle w:val="a6"/>
        <w:ind w:firstLine="567"/>
        <w:rPr>
          <w:color w:val="auto"/>
          <w:szCs w:val="28"/>
          <w:lang w:val="ru-RU"/>
        </w:rPr>
      </w:pPr>
      <w:r w:rsidRPr="00EC3E65">
        <w:rPr>
          <w:color w:val="auto"/>
          <w:szCs w:val="28"/>
          <w:lang w:val="ru-RU"/>
        </w:rPr>
        <w:t>4. Настоящее постановление вступает в силу со дня его обнародования.</w:t>
      </w:r>
    </w:p>
    <w:p w:rsidR="00E538D0" w:rsidRPr="00891925" w:rsidRDefault="00E538D0" w:rsidP="00EC3E65">
      <w:pPr>
        <w:autoSpaceDE w:val="0"/>
        <w:autoSpaceDN w:val="0"/>
        <w:adjustRightInd w:val="0"/>
        <w:spacing w:after="0" w:line="240" w:lineRule="auto"/>
        <w:jc w:val="both"/>
        <w:rPr>
          <w:rFonts w:ascii="Times New Roman" w:eastAsia="DejaVu Sans" w:hAnsi="Times New Roman" w:cs="Times New Roman"/>
          <w:kern w:val="2"/>
          <w:sz w:val="28"/>
          <w:szCs w:val="28"/>
        </w:rPr>
      </w:pPr>
    </w:p>
    <w:p w:rsidR="00E538D0" w:rsidRPr="00891925" w:rsidRDefault="00E538D0"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66206B" w:rsidRDefault="0066206B"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E538D0" w:rsidRPr="00891925" w:rsidRDefault="00E538D0"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Глава </w:t>
      </w:r>
      <w:r w:rsidR="00635489">
        <w:rPr>
          <w:rFonts w:ascii="Times New Roman" w:eastAsia="DejaVu Sans" w:hAnsi="Times New Roman" w:cs="Times New Roman"/>
          <w:kern w:val="2"/>
          <w:sz w:val="28"/>
          <w:szCs w:val="28"/>
        </w:rPr>
        <w:t xml:space="preserve">Центрального </w:t>
      </w:r>
      <w:r w:rsidRPr="00891925">
        <w:rPr>
          <w:rFonts w:ascii="Times New Roman" w:eastAsia="DejaVu Sans" w:hAnsi="Times New Roman" w:cs="Times New Roman"/>
          <w:kern w:val="2"/>
          <w:sz w:val="28"/>
          <w:szCs w:val="28"/>
        </w:rPr>
        <w:t xml:space="preserve">сельского поселения  </w:t>
      </w:r>
    </w:p>
    <w:p w:rsidR="00E538D0" w:rsidRDefault="00E538D0"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r w:rsidRPr="00891925">
        <w:rPr>
          <w:rFonts w:ascii="Times New Roman" w:eastAsia="DejaVu Sans" w:hAnsi="Times New Roman" w:cs="Times New Roman"/>
          <w:kern w:val="2"/>
          <w:sz w:val="28"/>
          <w:szCs w:val="28"/>
        </w:rPr>
        <w:t xml:space="preserve">Белоглинского района                                     </w:t>
      </w:r>
      <w:r>
        <w:rPr>
          <w:rFonts w:ascii="Times New Roman" w:eastAsia="DejaVu Sans" w:hAnsi="Times New Roman" w:cs="Times New Roman"/>
          <w:kern w:val="2"/>
          <w:sz w:val="28"/>
          <w:szCs w:val="28"/>
        </w:rPr>
        <w:t xml:space="preserve">                    </w:t>
      </w:r>
      <w:r w:rsidR="0066206B">
        <w:rPr>
          <w:rFonts w:ascii="Times New Roman" w:eastAsia="DejaVu Sans" w:hAnsi="Times New Roman" w:cs="Times New Roman"/>
          <w:kern w:val="2"/>
          <w:sz w:val="28"/>
          <w:szCs w:val="28"/>
        </w:rPr>
        <w:t xml:space="preserve">  </w:t>
      </w:r>
      <w:r>
        <w:rPr>
          <w:rFonts w:ascii="Times New Roman" w:eastAsia="DejaVu Sans" w:hAnsi="Times New Roman" w:cs="Times New Roman"/>
          <w:kern w:val="2"/>
          <w:sz w:val="28"/>
          <w:szCs w:val="28"/>
        </w:rPr>
        <w:t xml:space="preserve">       </w:t>
      </w:r>
      <w:r w:rsidR="00EF4C01">
        <w:rPr>
          <w:rFonts w:ascii="Times New Roman" w:eastAsia="DejaVu Sans" w:hAnsi="Times New Roman" w:cs="Times New Roman"/>
          <w:kern w:val="2"/>
          <w:sz w:val="28"/>
          <w:szCs w:val="28"/>
        </w:rPr>
        <w:t xml:space="preserve">   </w:t>
      </w:r>
      <w:r w:rsidRPr="00891925">
        <w:rPr>
          <w:rFonts w:ascii="Times New Roman" w:eastAsia="DejaVu Sans" w:hAnsi="Times New Roman" w:cs="Times New Roman"/>
          <w:kern w:val="2"/>
          <w:sz w:val="28"/>
          <w:szCs w:val="28"/>
        </w:rPr>
        <w:t xml:space="preserve"> </w:t>
      </w:r>
      <w:proofErr w:type="spellStart"/>
      <w:r w:rsidR="00635489">
        <w:rPr>
          <w:rFonts w:ascii="Times New Roman" w:eastAsia="DejaVu Sans" w:hAnsi="Times New Roman" w:cs="Times New Roman"/>
          <w:kern w:val="2"/>
          <w:sz w:val="28"/>
          <w:szCs w:val="28"/>
        </w:rPr>
        <w:t>Е.А.Курленко</w:t>
      </w:r>
      <w:proofErr w:type="spellEnd"/>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574B21" w:rsidRDefault="00574B21" w:rsidP="00E538D0">
      <w:pPr>
        <w:widowControl w:val="0"/>
        <w:tabs>
          <w:tab w:val="left" w:pos="1575"/>
        </w:tabs>
        <w:suppressAutoHyphens/>
        <w:spacing w:after="0" w:line="240" w:lineRule="auto"/>
        <w:rPr>
          <w:rFonts w:ascii="Times New Roman" w:eastAsia="DejaVu Sans" w:hAnsi="Times New Roman" w:cs="Times New Roman"/>
          <w:kern w:val="2"/>
          <w:sz w:val="28"/>
          <w:szCs w:val="28"/>
        </w:rPr>
      </w:pPr>
    </w:p>
    <w:p w:rsidR="006D60B8" w:rsidRDefault="006D60B8" w:rsidP="00574B21">
      <w:pPr>
        <w:pStyle w:val="a6"/>
        <w:ind w:left="4500"/>
        <w:jc w:val="right"/>
        <w:rPr>
          <w:color w:val="auto"/>
          <w:lang w:val="ru-RU"/>
        </w:rPr>
      </w:pPr>
    </w:p>
    <w:p w:rsidR="00635489" w:rsidRDefault="00635489" w:rsidP="00574B21">
      <w:pPr>
        <w:pStyle w:val="a6"/>
        <w:ind w:left="4500"/>
        <w:jc w:val="right"/>
        <w:rPr>
          <w:color w:val="auto"/>
          <w:lang w:val="ru-RU"/>
        </w:rPr>
      </w:pPr>
    </w:p>
    <w:p w:rsidR="00574B21" w:rsidRPr="00F45B04" w:rsidRDefault="00574B21" w:rsidP="00574B21">
      <w:pPr>
        <w:pStyle w:val="a6"/>
        <w:ind w:left="4500"/>
        <w:jc w:val="right"/>
        <w:rPr>
          <w:color w:val="auto"/>
          <w:lang w:val="ru-RU"/>
        </w:rPr>
      </w:pPr>
      <w:r w:rsidRPr="00F45B04">
        <w:rPr>
          <w:color w:val="auto"/>
          <w:lang w:val="ru-RU"/>
        </w:rPr>
        <w:lastRenderedPageBreak/>
        <w:t>ПРИЛОЖЕНИЕ</w:t>
      </w:r>
    </w:p>
    <w:p w:rsidR="00574B21" w:rsidRPr="00F45B04" w:rsidRDefault="00574B21" w:rsidP="00574B21">
      <w:pPr>
        <w:pStyle w:val="a6"/>
        <w:ind w:left="4500"/>
        <w:jc w:val="right"/>
        <w:rPr>
          <w:color w:val="auto"/>
          <w:lang w:val="ru-RU"/>
        </w:rPr>
      </w:pPr>
    </w:p>
    <w:p w:rsidR="00574B21" w:rsidRPr="00F45B04" w:rsidRDefault="00574B21" w:rsidP="00574B21">
      <w:pPr>
        <w:pStyle w:val="a6"/>
        <w:ind w:left="4500"/>
        <w:jc w:val="right"/>
        <w:rPr>
          <w:color w:val="auto"/>
          <w:lang w:val="ru-RU"/>
        </w:rPr>
      </w:pPr>
      <w:r w:rsidRPr="00F45B04">
        <w:rPr>
          <w:color w:val="auto"/>
          <w:lang w:val="ru-RU"/>
        </w:rPr>
        <w:t>УТВЕРЖДЕНО</w:t>
      </w:r>
    </w:p>
    <w:p w:rsidR="00574B21" w:rsidRPr="00F45B04" w:rsidRDefault="00574B21" w:rsidP="00574B21">
      <w:pPr>
        <w:pStyle w:val="a6"/>
        <w:ind w:left="4500"/>
        <w:jc w:val="right"/>
        <w:rPr>
          <w:color w:val="auto"/>
          <w:lang w:val="ru-RU"/>
        </w:rPr>
      </w:pPr>
      <w:r w:rsidRPr="00F45B04">
        <w:rPr>
          <w:color w:val="auto"/>
          <w:lang w:val="ru-RU"/>
        </w:rPr>
        <w:t xml:space="preserve"> постановлением администрации</w:t>
      </w:r>
    </w:p>
    <w:p w:rsidR="00574B21" w:rsidRPr="00F45B04" w:rsidRDefault="00635489" w:rsidP="00574B21">
      <w:pPr>
        <w:pStyle w:val="a6"/>
        <w:ind w:left="4500"/>
        <w:jc w:val="right"/>
        <w:rPr>
          <w:color w:val="auto"/>
          <w:lang w:val="ru-RU"/>
        </w:rPr>
      </w:pPr>
      <w:proofErr w:type="gramStart"/>
      <w:r>
        <w:rPr>
          <w:color w:val="auto"/>
          <w:lang w:val="ru-RU"/>
        </w:rPr>
        <w:t xml:space="preserve">Центрального </w:t>
      </w:r>
      <w:r w:rsidR="00574B21" w:rsidRPr="00F45B04">
        <w:rPr>
          <w:color w:val="auto"/>
          <w:lang w:val="ru-RU"/>
        </w:rPr>
        <w:t xml:space="preserve"> сельского</w:t>
      </w:r>
      <w:proofErr w:type="gramEnd"/>
      <w:r w:rsidR="00574B21" w:rsidRPr="00F45B04">
        <w:rPr>
          <w:color w:val="auto"/>
          <w:lang w:val="ru-RU"/>
        </w:rPr>
        <w:t xml:space="preserve"> поселения Белоглинского района</w:t>
      </w:r>
    </w:p>
    <w:p w:rsidR="00574B21" w:rsidRDefault="00574B21" w:rsidP="00574B21">
      <w:pPr>
        <w:pStyle w:val="a6"/>
        <w:ind w:left="4500"/>
        <w:jc w:val="right"/>
        <w:rPr>
          <w:color w:val="auto"/>
          <w:lang w:val="ru-RU"/>
        </w:rPr>
      </w:pPr>
      <w:r w:rsidRPr="00F45B04">
        <w:rPr>
          <w:color w:val="auto"/>
          <w:lang w:val="ru-RU"/>
        </w:rPr>
        <w:t xml:space="preserve">от </w:t>
      </w:r>
      <w:r>
        <w:rPr>
          <w:color w:val="auto"/>
          <w:lang w:val="ru-RU"/>
        </w:rPr>
        <w:t>31</w:t>
      </w:r>
      <w:r w:rsidRPr="00582605">
        <w:rPr>
          <w:color w:val="auto"/>
          <w:lang w:val="ru-RU"/>
        </w:rPr>
        <w:t>.</w:t>
      </w:r>
      <w:r>
        <w:rPr>
          <w:color w:val="auto"/>
          <w:lang w:val="ru-RU"/>
        </w:rPr>
        <w:t>12</w:t>
      </w:r>
      <w:r w:rsidRPr="00582605">
        <w:rPr>
          <w:color w:val="auto"/>
          <w:lang w:val="ru-RU"/>
        </w:rPr>
        <w:t>.2019</w:t>
      </w:r>
      <w:r>
        <w:rPr>
          <w:color w:val="auto"/>
          <w:lang w:val="ru-RU"/>
        </w:rPr>
        <w:t xml:space="preserve"> </w:t>
      </w:r>
      <w:r w:rsidRPr="004D743E">
        <w:rPr>
          <w:color w:val="auto"/>
          <w:lang w:val="ru-RU"/>
        </w:rPr>
        <w:t xml:space="preserve">№ </w:t>
      </w:r>
      <w:r w:rsidR="00635489">
        <w:rPr>
          <w:color w:val="auto"/>
          <w:lang w:val="ru-RU"/>
        </w:rPr>
        <w:t xml:space="preserve"> </w:t>
      </w:r>
    </w:p>
    <w:p w:rsidR="00574B21" w:rsidRDefault="00574B21" w:rsidP="00574B21">
      <w:pPr>
        <w:pStyle w:val="a6"/>
        <w:ind w:left="4500"/>
        <w:jc w:val="right"/>
        <w:rPr>
          <w:color w:val="auto"/>
          <w:lang w:val="ru-RU"/>
        </w:rPr>
      </w:pPr>
    </w:p>
    <w:p w:rsidR="00574B21" w:rsidRPr="00F45B04" w:rsidRDefault="00574B21" w:rsidP="00574B21">
      <w:pPr>
        <w:pStyle w:val="a6"/>
        <w:ind w:left="4500"/>
        <w:jc w:val="right"/>
        <w:rPr>
          <w:color w:val="auto"/>
          <w:lang w:val="ru-RU"/>
        </w:rPr>
      </w:pPr>
    </w:p>
    <w:p w:rsidR="00574B21" w:rsidRPr="00574B21" w:rsidRDefault="00574B21" w:rsidP="00574B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4B21">
        <w:rPr>
          <w:rFonts w:ascii="Times New Roman" w:eastAsia="Times New Roman" w:hAnsi="Times New Roman" w:cs="Times New Roman"/>
          <w:b/>
          <w:bCs/>
          <w:sz w:val="28"/>
          <w:szCs w:val="28"/>
          <w:lang w:eastAsia="ru-RU"/>
        </w:rPr>
        <w:t>Порядок</w:t>
      </w:r>
    </w:p>
    <w:p w:rsidR="00574B21" w:rsidRPr="00574B21" w:rsidRDefault="00574B21" w:rsidP="00574B2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4B21">
        <w:rPr>
          <w:rFonts w:ascii="Times New Roman" w:eastAsia="Times New Roman" w:hAnsi="Times New Roman" w:cs="Times New Roman"/>
          <w:b/>
          <w:bCs/>
          <w:sz w:val="28"/>
          <w:szCs w:val="28"/>
          <w:lang w:eastAsia="ru-RU"/>
        </w:rPr>
        <w:t>исполнения решения о применении бюджетных мер принуждения</w:t>
      </w:r>
    </w:p>
    <w:p w:rsidR="00574B21" w:rsidRPr="00574B21" w:rsidRDefault="00574B21" w:rsidP="00574B21">
      <w:pPr>
        <w:rPr>
          <w:rFonts w:ascii="Times New Roman" w:hAnsi="Times New Roman" w:cs="Times New Roman"/>
          <w:sz w:val="28"/>
          <w:szCs w:val="28"/>
        </w:rPr>
      </w:pPr>
    </w:p>
    <w:p w:rsidR="0042795C" w:rsidRPr="0042795C" w:rsidRDefault="0042795C" w:rsidP="0042795C">
      <w:pPr>
        <w:widowControl w:val="0"/>
        <w:tabs>
          <w:tab w:val="left" w:pos="567"/>
        </w:tabs>
        <w:suppressAutoHyphens/>
        <w:spacing w:after="0" w:line="240" w:lineRule="auto"/>
        <w:jc w:val="center"/>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b/>
          <w:bCs/>
          <w:kern w:val="1"/>
          <w:sz w:val="28"/>
          <w:szCs w:val="28"/>
          <w:lang w:eastAsia="ar-SA"/>
        </w:rPr>
        <w:t>1.Общие положения</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1.1 Настоящий Порядок исполнения решения о применении бюджетных мер принуждения (далее  - Порядок) разработан на основании статьи 306.2 Бюджетного кодекса Российской Федерации, и устанавливает  порядок  применении бюджетной меры принуждения за совершение бюджетного нарушения  к нарушителям бюджетного законодательства Российской Федерации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 финансируемым из бюджета </w:t>
      </w:r>
      <w:r w:rsidR="00635489">
        <w:rPr>
          <w:rFonts w:ascii="Times New Roman" w:eastAsia="Times New Roman" w:hAnsi="Times New Roman" w:cs="Times New Roman"/>
          <w:kern w:val="1"/>
          <w:sz w:val="28"/>
          <w:szCs w:val="28"/>
          <w:lang w:eastAsia="ar-SA"/>
        </w:rPr>
        <w:t xml:space="preserve">Центрального </w:t>
      </w:r>
      <w:r w:rsidRPr="0042795C">
        <w:rPr>
          <w:rFonts w:ascii="Times New Roman" w:eastAsia="Times New Roman" w:hAnsi="Times New Roman" w:cs="Times New Roman"/>
          <w:kern w:val="1"/>
          <w:sz w:val="28"/>
          <w:szCs w:val="28"/>
          <w:lang w:eastAsia="ar-SA"/>
        </w:rPr>
        <w:t>сельского поселения Белоглинского района.</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договоров (соглашений), на основании которых предоставляются средства из бюджета</w:t>
      </w:r>
      <w:r>
        <w:rPr>
          <w:rFonts w:ascii="Times New Roman" w:eastAsia="Times New Roman" w:hAnsi="Times New Roman" w:cs="Times New Roman"/>
          <w:kern w:val="1"/>
          <w:sz w:val="28"/>
          <w:szCs w:val="28"/>
          <w:lang w:eastAsia="ar-SA"/>
        </w:rPr>
        <w:t xml:space="preserve"> </w:t>
      </w:r>
      <w:r w:rsidR="00635489">
        <w:rPr>
          <w:rFonts w:ascii="Times New Roman" w:eastAsia="Times New Roman" w:hAnsi="Times New Roman" w:cs="Times New Roman"/>
          <w:kern w:val="1"/>
          <w:sz w:val="28"/>
          <w:szCs w:val="28"/>
          <w:lang w:eastAsia="ar-SA"/>
        </w:rPr>
        <w:t>Центрального</w:t>
      </w:r>
      <w:r w:rsidRPr="0042795C">
        <w:rPr>
          <w:rFonts w:ascii="Times New Roman" w:eastAsia="Times New Roman" w:hAnsi="Times New Roman" w:cs="Times New Roman"/>
          <w:kern w:val="1"/>
          <w:sz w:val="28"/>
          <w:szCs w:val="28"/>
          <w:lang w:eastAsia="ar-SA"/>
        </w:rPr>
        <w:t xml:space="preserve"> сельского поселения Белоглинского района (далее – бюджет поселения),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поселения(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1.3. В Порядке применяются следующие понятия и термины: </w:t>
      </w:r>
    </w:p>
    <w:p w:rsidR="006D60B8"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 нецелевое использование средств бюджета поселения - признаются направление и использование средств бюджета поселения и оплата денежных обязательств в целях, не соответствующих полностью или частично целям, определенным решением Совета </w:t>
      </w:r>
      <w:r w:rsidR="00635489" w:rsidRPr="00635489">
        <w:rPr>
          <w:rFonts w:ascii="Times New Roman" w:eastAsia="Times New Roman" w:hAnsi="Times New Roman" w:cs="Times New Roman"/>
          <w:kern w:val="1"/>
          <w:sz w:val="28"/>
          <w:szCs w:val="28"/>
          <w:lang w:eastAsia="ar-SA"/>
        </w:rPr>
        <w:t>Центрального</w:t>
      </w:r>
      <w:r w:rsidRPr="0042795C">
        <w:rPr>
          <w:rFonts w:ascii="Times New Roman" w:eastAsia="Times New Roman" w:hAnsi="Times New Roman" w:cs="Times New Roman"/>
          <w:kern w:val="1"/>
          <w:sz w:val="28"/>
          <w:szCs w:val="28"/>
          <w:lang w:eastAsia="ar-SA"/>
        </w:rPr>
        <w:t xml:space="preserve"> сельского поселения Белоглинского района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b/>
          <w:bCs/>
          <w:kern w:val="1"/>
          <w:sz w:val="28"/>
          <w:szCs w:val="28"/>
          <w:lang w:eastAsia="ar-SA"/>
        </w:rPr>
      </w:pPr>
      <w:r w:rsidRPr="0042795C">
        <w:rPr>
          <w:rFonts w:ascii="Times New Roman" w:eastAsia="Times New Roman" w:hAnsi="Times New Roman" w:cs="Times New Roman"/>
          <w:kern w:val="1"/>
          <w:sz w:val="28"/>
          <w:szCs w:val="28"/>
          <w:lang w:eastAsia="ar-SA"/>
        </w:rPr>
        <w:t xml:space="preserve"> -получатель средств бюджета поселения - бюджетное учреждение, </w:t>
      </w:r>
      <w:r w:rsidRPr="0042795C">
        <w:rPr>
          <w:rFonts w:ascii="Times New Roman" w:eastAsia="Times New Roman" w:hAnsi="Times New Roman" w:cs="Times New Roman"/>
          <w:kern w:val="1"/>
          <w:sz w:val="28"/>
          <w:szCs w:val="28"/>
          <w:lang w:eastAsia="ar-SA"/>
        </w:rPr>
        <w:lastRenderedPageBreak/>
        <w:t>предприятие,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b/>
          <w:bCs/>
          <w:kern w:val="1"/>
          <w:sz w:val="28"/>
          <w:szCs w:val="28"/>
          <w:lang w:eastAsia="ar-SA"/>
        </w:rPr>
      </w:pP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b/>
          <w:bCs/>
          <w:kern w:val="1"/>
          <w:sz w:val="28"/>
          <w:szCs w:val="28"/>
          <w:lang w:eastAsia="ar-SA"/>
        </w:rPr>
        <w:t>2. Меры принуждения, применяемые к нарушителям бюджетного законодательства</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2.1.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 </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а) списание в бесспорном порядке суммы средств бюджета поселения, используемых не по целевому назначению, оформление справки - уведомления об изменении росписи расходов и лимитов бюджетных обязательств на сумму средств, использованных не по целевому назначению; </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б) списание в бесспорном порядке суммы средств бюджета поселения, подлежащих возврату в бюджет поселения, срок возврата которых истек;</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в) вынесение предупреждений получателям бюджетных средств о ненадлежащем исполнении бюджетного процесса;</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г) составление протоколов, являющихся основанием для наложения штрафов.</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2.2.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r w:rsidRPr="0042795C">
        <w:rPr>
          <w:rFonts w:ascii="Times New Roman" w:eastAsia="Times New Roman" w:hAnsi="Times New Roman" w:cs="Times New Roman"/>
          <w:b/>
          <w:bCs/>
          <w:kern w:val="1"/>
          <w:sz w:val="28"/>
          <w:szCs w:val="28"/>
          <w:lang w:eastAsia="ar-SA"/>
        </w:rPr>
        <w:t xml:space="preserve"> </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b/>
          <w:bCs/>
          <w:kern w:val="1"/>
          <w:sz w:val="28"/>
          <w:szCs w:val="28"/>
          <w:lang w:eastAsia="ar-SA"/>
        </w:rPr>
      </w:pPr>
      <w:r w:rsidRPr="0042795C">
        <w:rPr>
          <w:rFonts w:ascii="Times New Roman" w:eastAsia="Times New Roman" w:hAnsi="Times New Roman" w:cs="Times New Roman"/>
          <w:kern w:val="1"/>
          <w:sz w:val="28"/>
          <w:szCs w:val="28"/>
          <w:lang w:eastAsia="ar-SA"/>
        </w:rPr>
        <w:t>2.3. Орган, осуществляющий финансовый в течение 10 рабочих дней со дня обнаружения фактов нецелевого использования бюджетных средств, направляет главе поселения сообщение о факте бюджетного нарушения с целью выдачи уведомления о применении бюджетных мер принуждения.</w:t>
      </w: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b/>
          <w:bCs/>
          <w:kern w:val="1"/>
          <w:sz w:val="28"/>
          <w:szCs w:val="28"/>
          <w:lang w:eastAsia="ar-SA"/>
        </w:rPr>
      </w:pP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b/>
          <w:bCs/>
          <w:kern w:val="1"/>
          <w:sz w:val="28"/>
          <w:szCs w:val="28"/>
          <w:lang w:eastAsia="ar-SA"/>
        </w:rPr>
      </w:pPr>
      <w:r w:rsidRPr="0042795C">
        <w:rPr>
          <w:rFonts w:ascii="Times New Roman" w:eastAsia="Times New Roman" w:hAnsi="Times New Roman" w:cs="Times New Roman"/>
          <w:b/>
          <w:bCs/>
          <w:kern w:val="1"/>
          <w:sz w:val="28"/>
          <w:szCs w:val="28"/>
          <w:lang w:eastAsia="ar-SA"/>
        </w:rPr>
        <w:t xml:space="preserve">3. Порядок применения мер принуждения к нарушителям бюджетного законодательства по материалам проверок органов, </w:t>
      </w: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b/>
          <w:bCs/>
          <w:kern w:val="1"/>
          <w:sz w:val="28"/>
          <w:szCs w:val="28"/>
          <w:lang w:eastAsia="ar-SA"/>
        </w:rPr>
      </w:pPr>
      <w:r w:rsidRPr="0042795C">
        <w:rPr>
          <w:rFonts w:ascii="Times New Roman" w:eastAsia="Times New Roman" w:hAnsi="Times New Roman" w:cs="Times New Roman"/>
          <w:b/>
          <w:bCs/>
          <w:kern w:val="1"/>
          <w:sz w:val="28"/>
          <w:szCs w:val="28"/>
          <w:lang w:eastAsia="ar-SA"/>
        </w:rPr>
        <w:t>осуществляющих финансовый контроль</w:t>
      </w:r>
    </w:p>
    <w:p w:rsidR="0042795C" w:rsidRPr="0042795C" w:rsidRDefault="0042795C" w:rsidP="0042795C">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3.1. Правом применения мер принуждения к нарушителям бюджетного законодательства по материалам проверок органов, осуществляющих</w:t>
      </w:r>
      <w:r w:rsidR="00635489">
        <w:rPr>
          <w:rFonts w:ascii="Times New Roman" w:eastAsia="Times New Roman" w:hAnsi="Times New Roman" w:cs="Times New Roman"/>
          <w:kern w:val="1"/>
          <w:sz w:val="28"/>
          <w:szCs w:val="28"/>
          <w:lang w:eastAsia="ar-SA"/>
        </w:rPr>
        <w:t xml:space="preserve"> финансовый контроль, обладает </w:t>
      </w:r>
      <w:proofErr w:type="gramStart"/>
      <w:r w:rsidRPr="0042795C">
        <w:rPr>
          <w:rFonts w:ascii="Times New Roman" w:eastAsia="Times New Roman" w:hAnsi="Times New Roman" w:cs="Times New Roman"/>
          <w:kern w:val="1"/>
          <w:sz w:val="28"/>
          <w:szCs w:val="28"/>
          <w:lang w:eastAsia="ar-SA"/>
        </w:rPr>
        <w:t xml:space="preserve">глава  </w:t>
      </w:r>
      <w:r w:rsidR="00635489" w:rsidRPr="00635489">
        <w:rPr>
          <w:rFonts w:ascii="Times New Roman" w:eastAsia="Times New Roman" w:hAnsi="Times New Roman" w:cs="Times New Roman"/>
          <w:kern w:val="1"/>
          <w:sz w:val="28"/>
          <w:szCs w:val="28"/>
          <w:lang w:eastAsia="ar-SA"/>
        </w:rPr>
        <w:t>Центрального</w:t>
      </w:r>
      <w:proofErr w:type="gramEnd"/>
      <w:r w:rsidRPr="0042795C">
        <w:rPr>
          <w:rFonts w:ascii="Times New Roman" w:eastAsia="Times New Roman" w:hAnsi="Times New Roman" w:cs="Times New Roman"/>
          <w:kern w:val="1"/>
          <w:sz w:val="28"/>
          <w:szCs w:val="28"/>
          <w:lang w:eastAsia="ar-SA"/>
        </w:rPr>
        <w:t xml:space="preserve"> сельского поселения Белоглинского района.</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3.2. Применение мер принуждения, указанных в пункте 2.1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w:t>
      </w:r>
      <w:r w:rsidRPr="0042795C">
        <w:rPr>
          <w:rFonts w:ascii="Times New Roman" w:eastAsia="Times New Roman" w:hAnsi="Times New Roman" w:cs="Times New Roman"/>
          <w:kern w:val="1"/>
          <w:sz w:val="28"/>
          <w:szCs w:val="28"/>
          <w:lang w:eastAsia="ar-SA"/>
        </w:rPr>
        <w:lastRenderedPageBreak/>
        <w:t>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3.3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 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3.4.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3.5. Постановление (уведомление) принимается в течение десяти дней с даты получения представления, подписания заключения или акта проверки.</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3.6.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 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 </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3.7.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3.8.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3.9. Все направленные в кредитную организацию инкассовые поручения регистрируются администрацией поселения.</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3.10. При не поступлении в полном объеме средств в доход бюджета </w:t>
      </w:r>
      <w:r w:rsidRPr="0042795C">
        <w:rPr>
          <w:rFonts w:ascii="Times New Roman" w:eastAsia="Times New Roman" w:hAnsi="Times New Roman" w:cs="Times New Roman"/>
          <w:kern w:val="1"/>
          <w:sz w:val="28"/>
          <w:szCs w:val="28"/>
          <w:lang w:eastAsia="ar-SA"/>
        </w:rPr>
        <w:lastRenderedPageBreak/>
        <w:t>поселения в течение одного месяца с даты выставления инкассового поручения администрация поселения в течение трех рабочих дней: отзывает инкассовое поручение, на котором банком делается отметка о его неисполнении (частичном исполнении); 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3.11.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3.12.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3.13.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 </w:t>
      </w:r>
    </w:p>
    <w:p w:rsidR="0042795C" w:rsidRPr="0042795C" w:rsidRDefault="0042795C" w:rsidP="0042795C">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 xml:space="preserve">3.14.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 </w:t>
      </w:r>
    </w:p>
    <w:p w:rsidR="006D60B8" w:rsidRDefault="0042795C" w:rsidP="006D60B8">
      <w:pPr>
        <w:widowControl w:val="0"/>
        <w:suppressAutoHyphens/>
        <w:spacing w:after="0" w:line="240" w:lineRule="auto"/>
        <w:ind w:firstLine="567"/>
        <w:jc w:val="both"/>
        <w:rPr>
          <w:rFonts w:ascii="Times New Roman" w:eastAsia="Times New Roman" w:hAnsi="Times New Roman" w:cs="Times New Roman"/>
          <w:kern w:val="1"/>
          <w:sz w:val="28"/>
          <w:szCs w:val="28"/>
          <w:lang w:eastAsia="ar-SA"/>
        </w:rPr>
      </w:pPr>
      <w:r w:rsidRPr="0042795C">
        <w:rPr>
          <w:rFonts w:ascii="Times New Roman" w:eastAsia="Times New Roman" w:hAnsi="Times New Roman" w:cs="Times New Roman"/>
          <w:kern w:val="1"/>
          <w:sz w:val="28"/>
          <w:szCs w:val="28"/>
          <w:lang w:eastAsia="ar-SA"/>
        </w:rPr>
        <w:t>3.15. Предупреждение о ненадлежащем исполнении бюджетного процесса выносится за следующие виды нарушений бюджетного законодательства: 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 несвоевременное доведение уведомлений о бюджетных ассигнованиях и лимитах бюджетных обязательств до получателей бюджетных средств; несоответствие бюджетной росписи расходам, утвержденным бюджетом; несоответствие уведомлений о бюджетных ассигнованиях и лимитах бюджетных обязательств бюджетной росписи; финансирование расходов сверх утвержденных лимитов; предоставление бюджетных кредитов с нарушением установленного порядка; предоставление бюджетных инвестиций с нарушением установленного порядка; предоставление муниципальных гарантий с нарушением установленного порядка; осуществление муниципальных закупок с нарушением установленного порядка; нарушение запрета на размещение бюджетных средств на банковских депозитах либо передачу их в доверительное управление; несвоевременное осуществление платежей по подтвержденным бюджетным обязательствам и др. Предупреждение оформляется в двух экземплярах в течение 10 дней с момента подписания заключения или акта проверки администрации поселения</w:t>
      </w:r>
      <w:r w:rsidR="002F5E60">
        <w:rPr>
          <w:rFonts w:ascii="Times New Roman" w:eastAsia="Times New Roman" w:hAnsi="Times New Roman" w:cs="Times New Roman"/>
          <w:kern w:val="1"/>
          <w:sz w:val="28"/>
          <w:szCs w:val="28"/>
          <w:lang w:eastAsia="ar-SA"/>
        </w:rPr>
        <w:t>.</w:t>
      </w:r>
    </w:p>
    <w:p w:rsidR="006D60B8" w:rsidRPr="00574B21" w:rsidRDefault="006D60B8" w:rsidP="006D60B8">
      <w:pPr>
        <w:widowControl w:val="0"/>
        <w:suppressAutoHyphens/>
        <w:spacing w:after="0" w:line="240" w:lineRule="auto"/>
        <w:ind w:firstLine="567"/>
        <w:jc w:val="both"/>
        <w:rPr>
          <w:rFonts w:ascii="Times New Roman" w:hAnsi="Times New Roman" w:cs="Times New Roman"/>
          <w:sz w:val="28"/>
          <w:szCs w:val="28"/>
        </w:rPr>
      </w:pPr>
    </w:p>
    <w:p w:rsidR="00AD00A6" w:rsidRPr="00574B21" w:rsidRDefault="00635489" w:rsidP="00574B21">
      <w:pPr>
        <w:rPr>
          <w:rFonts w:ascii="Times New Roman" w:hAnsi="Times New Roman" w:cs="Times New Roman"/>
          <w:sz w:val="28"/>
          <w:szCs w:val="28"/>
        </w:rPr>
      </w:pPr>
      <w:r>
        <w:rPr>
          <w:rFonts w:ascii="Times New Roman" w:hAnsi="Times New Roman" w:cs="Times New Roman"/>
          <w:sz w:val="28"/>
          <w:szCs w:val="28"/>
        </w:rPr>
        <w:t xml:space="preserve"> </w:t>
      </w:r>
    </w:p>
    <w:sectPr w:rsidR="00AD00A6" w:rsidRPr="00574B21" w:rsidSect="00EF4C0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6F" w:rsidRDefault="00AB606F" w:rsidP="006D60B8">
      <w:pPr>
        <w:spacing w:after="0" w:line="240" w:lineRule="auto"/>
      </w:pPr>
      <w:r>
        <w:separator/>
      </w:r>
    </w:p>
  </w:endnote>
  <w:endnote w:type="continuationSeparator" w:id="0">
    <w:p w:rsidR="00AB606F" w:rsidRDefault="00AB606F" w:rsidP="006D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6F" w:rsidRDefault="00AB606F" w:rsidP="006D60B8">
      <w:pPr>
        <w:spacing w:after="0" w:line="240" w:lineRule="auto"/>
      </w:pPr>
      <w:r>
        <w:separator/>
      </w:r>
    </w:p>
  </w:footnote>
  <w:footnote w:type="continuationSeparator" w:id="0">
    <w:p w:rsidR="00AB606F" w:rsidRDefault="00AB606F" w:rsidP="006D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B8" w:rsidRDefault="006D60B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08"/>
    <w:rsid w:val="000171DD"/>
    <w:rsid w:val="000A34C6"/>
    <w:rsid w:val="002F5E60"/>
    <w:rsid w:val="003D43C0"/>
    <w:rsid w:val="0042795C"/>
    <w:rsid w:val="00434364"/>
    <w:rsid w:val="00434DF8"/>
    <w:rsid w:val="00476E1D"/>
    <w:rsid w:val="00574B21"/>
    <w:rsid w:val="005C745E"/>
    <w:rsid w:val="00605A01"/>
    <w:rsid w:val="0060770B"/>
    <w:rsid w:val="00635489"/>
    <w:rsid w:val="0066206B"/>
    <w:rsid w:val="006D60B8"/>
    <w:rsid w:val="006F6BF5"/>
    <w:rsid w:val="00771BFA"/>
    <w:rsid w:val="00784AF8"/>
    <w:rsid w:val="007933D6"/>
    <w:rsid w:val="00850A8A"/>
    <w:rsid w:val="008D6A08"/>
    <w:rsid w:val="008E2F8D"/>
    <w:rsid w:val="009F3E89"/>
    <w:rsid w:val="00AB606F"/>
    <w:rsid w:val="00AD00A6"/>
    <w:rsid w:val="00B83655"/>
    <w:rsid w:val="00BE02CF"/>
    <w:rsid w:val="00C16A31"/>
    <w:rsid w:val="00C51A17"/>
    <w:rsid w:val="00D52C01"/>
    <w:rsid w:val="00D723B2"/>
    <w:rsid w:val="00E538D0"/>
    <w:rsid w:val="00E90232"/>
    <w:rsid w:val="00EC1C35"/>
    <w:rsid w:val="00EC3E65"/>
    <w:rsid w:val="00EF4C01"/>
    <w:rsid w:val="00F131BB"/>
    <w:rsid w:val="00F50566"/>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8E40"/>
  <w15:docId w15:val="{D5D823FE-B9CD-4C08-B65F-1E808A4A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C01"/>
    <w:rPr>
      <w:rFonts w:ascii="Tahoma" w:hAnsi="Tahoma" w:cs="Tahoma"/>
      <w:sz w:val="16"/>
      <w:szCs w:val="16"/>
    </w:rPr>
  </w:style>
  <w:style w:type="character" w:customStyle="1" w:styleId="s10">
    <w:name w:val="s_10"/>
    <w:basedOn w:val="a0"/>
    <w:rsid w:val="00D723B2"/>
  </w:style>
  <w:style w:type="character" w:styleId="a5">
    <w:name w:val="Emphasis"/>
    <w:basedOn w:val="a0"/>
    <w:uiPriority w:val="20"/>
    <w:qFormat/>
    <w:rsid w:val="00D723B2"/>
    <w:rPr>
      <w:i/>
      <w:iCs/>
    </w:rPr>
  </w:style>
  <w:style w:type="paragraph" w:styleId="a6">
    <w:name w:val="Body Text"/>
    <w:basedOn w:val="a"/>
    <w:link w:val="a7"/>
    <w:rsid w:val="00EC3E65"/>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pacing w:val="-7"/>
      <w:sz w:val="28"/>
      <w:szCs w:val="33"/>
      <w:lang w:val="en-US" w:eastAsia="ru-RU"/>
    </w:rPr>
  </w:style>
  <w:style w:type="character" w:customStyle="1" w:styleId="a7">
    <w:name w:val="Основной текст Знак"/>
    <w:basedOn w:val="a0"/>
    <w:link w:val="a6"/>
    <w:rsid w:val="00EC3E65"/>
    <w:rPr>
      <w:rFonts w:ascii="Times New Roman" w:eastAsia="Times New Roman" w:hAnsi="Times New Roman" w:cs="Times New Roman"/>
      <w:color w:val="000000"/>
      <w:spacing w:val="-7"/>
      <w:sz w:val="28"/>
      <w:szCs w:val="33"/>
      <w:shd w:val="clear" w:color="auto" w:fill="FFFFFF"/>
      <w:lang w:val="en-US" w:eastAsia="ru-RU"/>
    </w:rPr>
  </w:style>
  <w:style w:type="paragraph" w:styleId="a8">
    <w:name w:val="Body Text Indent"/>
    <w:basedOn w:val="a"/>
    <w:link w:val="a9"/>
    <w:rsid w:val="00EC3E65"/>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C3E65"/>
    <w:rPr>
      <w:rFonts w:ascii="Times New Roman" w:eastAsia="Times New Roman" w:hAnsi="Times New Roman" w:cs="Times New Roman"/>
      <w:sz w:val="24"/>
      <w:szCs w:val="24"/>
      <w:lang w:eastAsia="ru-RU"/>
    </w:rPr>
  </w:style>
  <w:style w:type="character" w:styleId="aa">
    <w:name w:val="Hyperlink"/>
    <w:rsid w:val="00EC3E65"/>
    <w:rPr>
      <w:color w:val="0000FF"/>
      <w:u w:val="single"/>
    </w:rPr>
  </w:style>
  <w:style w:type="paragraph" w:customStyle="1" w:styleId="1">
    <w:name w:val="Без интервала1"/>
    <w:rsid w:val="0042795C"/>
    <w:pPr>
      <w:widowControl w:val="0"/>
      <w:suppressAutoHyphens/>
      <w:spacing w:after="0" w:line="240" w:lineRule="auto"/>
    </w:pPr>
    <w:rPr>
      <w:rFonts w:ascii="Calibri" w:eastAsia="Times New Roman" w:hAnsi="Calibri" w:cs="Calibri"/>
      <w:kern w:val="1"/>
      <w:lang w:eastAsia="ar-SA"/>
    </w:rPr>
  </w:style>
  <w:style w:type="paragraph" w:styleId="ab">
    <w:name w:val="header"/>
    <w:basedOn w:val="a"/>
    <w:link w:val="ac"/>
    <w:uiPriority w:val="99"/>
    <w:unhideWhenUsed/>
    <w:rsid w:val="006D60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60B8"/>
  </w:style>
  <w:style w:type="paragraph" w:styleId="ad">
    <w:name w:val="footer"/>
    <w:basedOn w:val="a"/>
    <w:link w:val="ae"/>
    <w:uiPriority w:val="99"/>
    <w:unhideWhenUsed/>
    <w:rsid w:val="006D60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0C7AC-99BB-413E-9B8B-91B2F5E2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cp:revision>
  <cp:lastPrinted>2019-11-11T13:29:00Z</cp:lastPrinted>
  <dcterms:created xsi:type="dcterms:W3CDTF">2022-07-07T10:26:00Z</dcterms:created>
  <dcterms:modified xsi:type="dcterms:W3CDTF">2022-07-07T10:26:00Z</dcterms:modified>
</cp:coreProperties>
</file>