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53" w:rsidRDefault="00537E53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7E5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9A" w:rsidRPr="00492A36" w:rsidRDefault="00EE009A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E009A" w:rsidRDefault="00EE009A" w:rsidP="00EE00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009A" w:rsidRDefault="00EE009A" w:rsidP="00537E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ЦЕНТРАЛЬНОГО СЕЛЬСКОГО ПОСЕЛЕНИЯ БЕЛОГЛИНСКОГО РАЙОНА</w:t>
      </w:r>
    </w:p>
    <w:p w:rsidR="003771D1" w:rsidRPr="00537E53" w:rsidRDefault="003771D1" w:rsidP="00537E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71D1" w:rsidRDefault="00EE009A" w:rsidP="00095A9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D07D7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F04F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07D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04FF3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555D5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76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№ </w:t>
      </w:r>
      <w:r w:rsidR="009D07D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95A9C">
        <w:rPr>
          <w:rFonts w:ascii="Times New Roman" w:eastAsia="Times New Roman" w:hAnsi="Times New Roman" w:cs="Times New Roman"/>
          <w:color w:val="000000"/>
          <w:sz w:val="28"/>
          <w:szCs w:val="28"/>
        </w:rPr>
        <w:t>7/</w:t>
      </w:r>
      <w:r w:rsidR="009D07D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E009A" w:rsidRPr="00F7661C" w:rsidRDefault="00EE009A" w:rsidP="003771D1">
      <w:pP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пос. Центральный</w:t>
      </w:r>
    </w:p>
    <w:p w:rsidR="00EE009A" w:rsidRPr="00F7661C" w:rsidRDefault="00EE009A" w:rsidP="00537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A48" w:rsidRPr="00D32A48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A48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Центрального сельского поселения Белоглинского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от 18.09.2015 года № 106</w:t>
      </w:r>
    </w:p>
    <w:p w:rsidR="00EE009A" w:rsidRPr="00F7661C" w:rsidRDefault="00D32A48" w:rsidP="00D32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A48">
        <w:rPr>
          <w:rFonts w:ascii="Times New Roman" w:eastAsia="Times New Roman" w:hAnsi="Times New Roman" w:cs="Times New Roman"/>
          <w:b/>
          <w:bCs/>
          <w:sz w:val="28"/>
          <w:szCs w:val="28"/>
        </w:rPr>
        <w:t>«Об утверждении муниципальной программы</w:t>
      </w:r>
    </w:p>
    <w:p w:rsidR="00EE009A" w:rsidRPr="00EE009A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09A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и применение информационных технологий в </w:t>
      </w:r>
      <w:r w:rsidRPr="00EE009A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Центральном сельском поселении Белоглинского района»</w:t>
      </w:r>
    </w:p>
    <w:p w:rsidR="00EE009A" w:rsidRPr="00F7661C" w:rsidRDefault="00EE009A" w:rsidP="00537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Центрального сельского поселения Белоглинского района от 28 августа 2015 года № 102 «Об утверждении Порядка разработки, утверждения и реализации </w:t>
      </w:r>
      <w:proofErr w:type="spellStart"/>
      <w:r w:rsidR="00496B45">
        <w:rPr>
          <w:rFonts w:ascii="Times New Roman" w:eastAsia="Times New Roman" w:hAnsi="Times New Roman" w:cs="Times New Roman"/>
          <w:sz w:val="28"/>
          <w:szCs w:val="28"/>
        </w:rPr>
        <w:t>миуниципальных</w:t>
      </w:r>
      <w:proofErr w:type="spellEnd"/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программ Центрального сельского поселения Белоглинского района», руководствуясь Уставом Центрального сельского поселения Белоглинского района постановляю:</w:t>
      </w:r>
    </w:p>
    <w:p w:rsidR="00EE009A" w:rsidRPr="00EE009A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1. В постановление администрации Центрального сельского поселения Белоглинского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18.09.2015 года № 106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EE009A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информационных технологий в </w:t>
      </w:r>
      <w:r w:rsidRPr="00EE009A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 Белоглинского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EE009A" w:rsidRPr="00E73849" w:rsidRDefault="00EE009A" w:rsidP="00E7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1.1.В Паспорт муниципальной программы Центрального сельского 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поселения Белоглинского района </w:t>
      </w:r>
      <w:r w:rsidRPr="00EE009A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информационных технологий в </w:t>
      </w:r>
      <w:r w:rsidRPr="00EE009A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 Белоглинского района»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09A" w:rsidRPr="00E73849" w:rsidRDefault="00E73849" w:rsidP="00E7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1.2.К</w:t>
      </w:r>
      <w:r w:rsidR="00EE009A" w:rsidRPr="00F7661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программе Центрального сельского поселения Белоглинского района </w:t>
      </w:r>
      <w:r w:rsidRPr="00E73849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информационных технологий в </w:t>
      </w:r>
      <w:r w:rsidRPr="00E73849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Центральном сельском поселении Белоглинского </w:t>
      </w:r>
      <w:proofErr w:type="gramStart"/>
      <w:r w:rsidRPr="00E73849">
        <w:rPr>
          <w:rFonts w:ascii="Times New Roman" w:eastAsia="Times New Roman" w:hAnsi="Times New Roman" w:cs="Times New Roman"/>
          <w:bCs/>
          <w:sz w:val="28"/>
          <w:szCs w:val="28"/>
        </w:rPr>
        <w:t>района»</w:t>
      </w:r>
      <w:r w:rsidR="00EE009A" w:rsidRPr="00F766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добавить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E73849">
        <w:rPr>
          <w:rFonts w:ascii="Times New Roman" w:eastAsia="Times New Roman" w:hAnsi="Times New Roman" w:cs="Times New Roman"/>
          <w:sz w:val="28"/>
          <w:szCs w:val="28"/>
        </w:rPr>
        <w:t xml:space="preserve">риложение №1 </w:t>
      </w:r>
      <w:r w:rsidR="00EE009A" w:rsidRPr="00F7661C">
        <w:rPr>
          <w:rFonts w:ascii="Times New Roman" w:eastAsia="Times New Roman" w:hAnsi="Times New Roman" w:cs="Times New Roman"/>
          <w:sz w:val="28"/>
          <w:szCs w:val="28"/>
        </w:rPr>
        <w:t>(прилагается)</w:t>
      </w:r>
    </w:p>
    <w:p w:rsidR="00EE009A" w:rsidRPr="00F7661C" w:rsidRDefault="00EE009A" w:rsidP="00E7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2.Главному специалисту администрации Центрального сельского поселения Белоглинского района (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Шувалова О.А.)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постановление, </w:t>
      </w:r>
      <w:r w:rsidR="00555D57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 w:rsidR="00C276CF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555D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Центрального сельского поселения Белоглинского района (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Жданкина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) разместить в сети Интернет, на официальном сайте Центрального сельского поселения Белоглинского района</w:t>
      </w:r>
      <w:r w:rsidR="00784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661C">
        <w:rPr>
          <w:rFonts w:ascii="Times New Roman" w:eastAsia="Times New Roman" w:hAnsi="Times New Roman" w:cs="Times New Roman"/>
          <w:sz w:val="28"/>
          <w:szCs w:val="28"/>
        </w:rPr>
        <w:t>(centrsp13.ru).</w:t>
      </w: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</w:t>
      </w: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61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F7661C" w:rsidRDefault="00EE009A" w:rsidP="00EE0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DE5D51" w:rsidRDefault="00EE009A" w:rsidP="00EE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09A" w:rsidRPr="00DE5D51" w:rsidRDefault="00EE009A" w:rsidP="00EE0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Глава Центрального сельского  поселения</w:t>
      </w:r>
    </w:p>
    <w:p w:rsidR="00EE009A" w:rsidRDefault="00EE009A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Е.</w:t>
      </w:r>
      <w:r w:rsidR="00F958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585C">
        <w:rPr>
          <w:rFonts w:ascii="Times New Roman" w:eastAsia="Times New Roman" w:hAnsi="Times New Roman" w:cs="Times New Roman"/>
          <w:sz w:val="28"/>
          <w:szCs w:val="28"/>
        </w:rPr>
        <w:t>Курленко</w:t>
      </w: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Pr="00442114" w:rsidRDefault="00442114" w:rsidP="004421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 постановлению администрации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Центрального</w:t>
      </w:r>
      <w:r w:rsidRPr="004421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сельского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поселения Белоглинского район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Pr="004421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0</w:t>
      </w:r>
      <w:r w:rsidRPr="0044211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67/3</w:t>
      </w: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96B45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МУНИЦИПАЛЬНАЯ</w:t>
      </w:r>
      <w:r w:rsidR="00442114" w:rsidRPr="0044211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ПРОГРАММА </w:t>
      </w: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 применение информационных технологий в </w:t>
      </w:r>
      <w:r w:rsidRPr="0044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Центральном сельском поселении Белоглинского района»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  <w:t>ПАСПОРТ</w:t>
      </w:r>
    </w:p>
    <w:p w:rsidR="00442114" w:rsidRPr="00442114" w:rsidRDefault="00496B45" w:rsidP="00442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442114" w:rsidRPr="0044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</w:t>
      </w: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и применение информационных технологий в </w:t>
      </w:r>
      <w:r w:rsidRPr="0044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Центральном сельском поселении Белоглинского района»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  <w:lang w:eastAsia="ru-RU"/>
        </w:rPr>
      </w:pP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164"/>
        <w:gridCol w:w="6840"/>
      </w:tblGrid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Полное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</w:pPr>
          </w:p>
        </w:tc>
        <w:tc>
          <w:tcPr>
            <w:tcW w:w="6840" w:type="dxa"/>
          </w:tcPr>
          <w:p w:rsidR="00442114" w:rsidRPr="00442114" w:rsidRDefault="00496B45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="00442114"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«Развитие и применение информационных технологий в </w:t>
            </w:r>
            <w:r w:rsidR="00442114" w:rsidRPr="004421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Центральном сельском поселении Белоглинского района»</w:t>
            </w:r>
            <w:r w:rsidR="00442114"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Основание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разработки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</w:t>
            </w: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рограммы</w:t>
            </w:r>
            <w:proofErr w:type="spellEnd"/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Федеральный закон от 06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октября </w:t>
            </w:r>
            <w:r w:rsidRPr="004421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2003 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года </w:t>
            </w:r>
            <w:hyperlink r:id="rId6" w:history="1">
              <w:r w:rsidRPr="00442114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№</w:t>
              </w:r>
              <w:r w:rsidRPr="00442114">
                <w:rPr>
                  <w:rFonts w:ascii="Times New Roman" w:eastAsia="Times New Roman" w:hAnsi="Times New Roman" w:cs="Times New Roman"/>
                  <w:spacing w:val="-7"/>
                  <w:sz w:val="24"/>
                  <w:szCs w:val="24"/>
                  <w:lang w:eastAsia="ru-RU"/>
                </w:rPr>
                <w:t xml:space="preserve"> 131-ФЗ</w:t>
              </w:r>
            </w:hyperlink>
            <w:r w:rsidRPr="004421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4421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»</w:t>
            </w:r>
            <w:r w:rsidRPr="0044211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Федеральный закон от 24 июля 2007 года № 209-ФЗ «О развитии малого и среднего предпринимательства в Российской Федерации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»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Заказчики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Программы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Основные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разработчики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Пр</w:t>
            </w: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ограммы</w:t>
            </w:r>
            <w:proofErr w:type="spellEnd"/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442114" w:rsidRPr="00442114" w:rsidTr="00BA20D6">
        <w:trPr>
          <w:trHeight w:val="1595"/>
        </w:trPr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Цели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</w:p>
        </w:tc>
        <w:tc>
          <w:tcPr>
            <w:tcW w:w="6840" w:type="dxa"/>
          </w:tcPr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социально-экономического развития Центрального сельского поселения Белоглинского района;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возможности доступа граждан к информации для реализации своих конституционных прав;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предоставления муниципальных услуг гражданам и организациям Центрального сельского поселения Белоглинского района с использованием современных информационных и телекоммуникационных технологий;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технологий.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З</w:t>
            </w: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адачи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6840" w:type="dxa"/>
            <w:vAlign w:val="center"/>
          </w:tcPr>
          <w:p w:rsidR="00442114" w:rsidRPr="00442114" w:rsidRDefault="00442114" w:rsidP="00442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муниципальной инфраструктуры связи телекоммуникаций;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 доступности</w:t>
            </w:r>
            <w:proofErr w:type="gramEnd"/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населению современных информационно-телекоммуникационных услуг;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обеспечение функционирования современной информационной и телекоммуникационной инфраструктуры в деятельности органов местного самоуправления Центрального сельского поселения Белоглинского района.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Основные исполнители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Программы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Администрация Центрального сельского поселения Белоглинского района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2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19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en-US" w:eastAsia="ru-RU"/>
              </w:rPr>
              <w:t>г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.г</w:t>
            </w: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Ожидаемые</w:t>
            </w:r>
            <w:proofErr w:type="spellEnd"/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конечные</w:t>
            </w:r>
            <w:proofErr w:type="spellEnd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 xml:space="preserve">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  <w:proofErr w:type="spellStart"/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val="en-US" w:eastAsia="ru-RU"/>
              </w:rPr>
              <w:t>результаты</w:t>
            </w:r>
            <w:proofErr w:type="spellEnd"/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использования информационных и телекоммуникационных технологий в Центральном сельском поселении;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 самоуправления;</w:t>
            </w:r>
          </w:p>
          <w:p w:rsidR="00442114" w:rsidRPr="00442114" w:rsidRDefault="00442114" w:rsidP="00442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населения о деятельности органов местного самоуправления;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принципа прозрачности (открытости в осуществлении бюджетного процесса в поселении, принципа адресного и целевого характера использования бюджетных средств.</w:t>
            </w:r>
          </w:p>
          <w:p w:rsidR="00442114" w:rsidRPr="00442114" w:rsidRDefault="00442114" w:rsidP="00442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Объем и источники финансирования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40" w:type="dxa"/>
          </w:tcPr>
          <w:p w:rsidR="00442114" w:rsidRPr="00442114" w:rsidRDefault="00442114" w:rsidP="00442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муниципальной программы составляет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тыс.</w:t>
            </w:r>
            <w:proofErr w:type="gramEnd"/>
            <w:r w:rsidRPr="0044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</w:t>
            </w:r>
          </w:p>
          <w:p w:rsidR="00442114" w:rsidRPr="00442114" w:rsidRDefault="00442114" w:rsidP="0044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148,8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тыс. рублей;</w:t>
            </w:r>
          </w:p>
          <w:p w:rsidR="00442114" w:rsidRPr="00442114" w:rsidRDefault="00442114" w:rsidP="004421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235,2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тыс. рублей;</w:t>
            </w:r>
          </w:p>
          <w:p w:rsidR="00442114" w:rsidRPr="00442114" w:rsidRDefault="00442114" w:rsidP="00442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год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91,4</w:t>
            </w:r>
            <w:r w:rsidRPr="0044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тыс. рублей.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442114" w:rsidRPr="00442114" w:rsidTr="00BA20D6">
        <w:tc>
          <w:tcPr>
            <w:tcW w:w="3164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Осуществление </w:t>
            </w:r>
          </w:p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840" w:type="dxa"/>
          </w:tcPr>
          <w:p w:rsidR="00442114" w:rsidRPr="00442114" w:rsidRDefault="00442114" w:rsidP="00442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4421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Контроль за исполнением Программы осуществляется администрацией Центрального сельского поселения Белоглинского района </w:t>
            </w:r>
          </w:p>
        </w:tc>
      </w:tr>
    </w:tbl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Центрального сельского поселения</w:t>
      </w: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Белоглинского района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Е.А. Курленко </w:t>
      </w: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 Программы</w:t>
      </w:r>
    </w:p>
    <w:p w:rsidR="00442114" w:rsidRPr="00442114" w:rsidRDefault="00442114" w:rsidP="0044211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информационно-телекоммуникационной инфраструктуры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создания и развития информационного общества. По мере развития и проникновения информационных и телекоммуникационных технологий во все сферы общественной жизни, органы местного самоуправления все чаще используют их для организации эффективного управления своей деятельности и повышения качества предоставляемых услуг населению. Использование таких технологий в современном информационном обществе является необходимым условием обеспечения соответствия государственного управления ожиданиям и потребностям населения.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поселения информационные и телекоммуникационные технологии все шире используются в повседневной жизни.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ведутся мероприятия по созданию соответствующей информационно-технологической и коммуникационной инфраструктуры обеспечения деятельности органов исполнительной власти и органов местного самоуправления. Органы исполнительной власти и органы местного самоуправления размещают информацию о своей деятельности с использованием официальных сайтов в информационно-телекоммуникационной сети «Интернет».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государственной политики в сфере развития и использования информационных технологий должны быть направлены на решение ряда следующих задач: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широкое применение в деятельности органов исполнительной власти и органов местного самоуправления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государственных и муниципальных услуг с использованием многофункциональных центров и сети Интернет на основе создания и развития единой инфраструктуры обеспечения межведомственного автоматизированного информационного взаимодействия и взаимодействия органов исполнительной власти и органов местного самоуправления с организациями и гражданами;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нормативной правовой базы, регламентирующей порядок и процедуры сбора, хранения и представления сведений, содержащихся в государственных информационных системах, обмена информацией в электронной форме между органами исполнительной власти, органами местного самоуправления, организациями и гражданами, а также контроль за использованием государственных информационных систем;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компьютерной грамотности населения.</w:t>
      </w: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и задачи Программы</w:t>
      </w:r>
    </w:p>
    <w:p w:rsidR="00442114" w:rsidRPr="00442114" w:rsidRDefault="00442114" w:rsidP="0044211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Стратегии социально-экономического развития стратегически важной целью является 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поселения. 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Программы являются: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информационно-телекоммуникационной среды, способствующей повышению качества жизни населения и обеспечению устойчивого и стабильного социально-экономического развития территории поселения;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гражданами, организациями и органами местного самоуправления преимуществ от применения информационных и телекоммуникационных технологий;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планирования, создания и использования информационно-коммуникационных технологий в деятельности органов местного самоуправления.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этих целей необходимо решение следующих задач: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государственных и муниципальных услуг с использованием современных информационных и телекоммуникационных технологий и информационно-телекоммуникационной сети «Интернет» на основе создания и развития единой инфраструктуры обеспечения межведомственного электронного взаимодействия и взаимодействия органов местного самоуправления с организациями и гражданами;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обеспечение функционирования современной информационной и телекоммуникационной инфраструктуры;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информационной безопасности информационных систем;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реализацию общесистемных мероприятий, направленных на развитие информационной и телекоммуникационной инфраструктуры;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(индикаторов) муниципальной программы.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реализации муниципальной программы ожидается достижение следующих результатов: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информированности населения о деятельности органов местного самоуправления;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использования информационных и телекоммуникационных технологий.</w:t>
      </w: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программы</w:t>
      </w: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намеченной цели в рамках данной </w:t>
      </w:r>
      <w:r w:rsidR="00496B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предусматривается реализация основных мероприятий:</w:t>
      </w: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деятельности органов местного самоуправлении;</w:t>
      </w: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компьютерного оборудования, средств связи, оргтехники, технических средств защиты информации, программного обеспечения, приобретение прав на программное обеспечение для муниципальных учреждений;</w:t>
      </w: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эксплуатационные расходы, связанные с обеспечением функционирования и поддержки работоспособности прикладного и системного программного обеспечения, техническим обслуживанием аппаратного обеспечения, включающие контроль технического состояния, закупки комплектующих.</w:t>
      </w: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44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муниципальной Программы</w:t>
      </w: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Перечень мероприятий реализации Программы указан в приложении.</w:t>
      </w:r>
    </w:p>
    <w:p w:rsidR="00442114" w:rsidRPr="00442114" w:rsidRDefault="00442114" w:rsidP="004421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Необходимый объем финансирования мероприятий по реализации программы: за счет средств местного бюджета составляет- </w:t>
      </w:r>
      <w:r w:rsidR="00496B45">
        <w:rPr>
          <w:rFonts w:ascii="Times New Roman" w:eastAsia="Times New Roman" w:hAnsi="Times New Roman" w:cs="Times New Roman"/>
          <w:sz w:val="24"/>
          <w:szCs w:val="24"/>
          <w:lang w:eastAsia="ru-RU"/>
        </w:rPr>
        <w:t>475,4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Методика оценки эффективности Программы</w:t>
      </w:r>
    </w:p>
    <w:p w:rsidR="00442114" w:rsidRPr="00442114" w:rsidRDefault="00442114" w:rsidP="00442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«Развитие и использование информационных технологий в Центральном сельском поселении Белоглинского района» осуществляется ответственным исполнителем Программы в течение всего срока реализации Программы в целях определения планируемого вклада результатов 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 в социально - экономическое развитие Центрального сельского поселения Белоглинского района.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условием оценки планируемой эффективности муниципальной программы является успешное (полное) выполнение запланированных на период ее реализации целевых индикаторов и показателей Программы, а </w:t>
      </w:r>
      <w:proofErr w:type="gram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установленные сроки.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ежегодного отчета о ходе работ по Программе представляется информация об оценке эффективности реализации Программы по следующим критериям: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Критерий «Степень достижения планируемых результатов целевых индикаторов реализации Программы» базируется на анализе целевых показателей, указанных в Программе, и рассчитывается по формуле: </w:t>
      </w:r>
    </w:p>
    <w:p w:rsidR="00442114" w:rsidRPr="00442114" w:rsidRDefault="00442114" w:rsidP="0044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815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39.35pt" o:ole="">
            <v:imagedata r:id="rId7" o:title=""/>
          </v:shape>
          <o:OLEObject Type="Embed" ProgID="Equation.3" ShapeID="_x0000_i1025" DrawAspect="Content" ObjectID="_1747729638" r:id="rId8"/>
        </w:objec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i-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индикатора Программы;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фактическое (плановое) значение i-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целевого индикатора Программы.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больше либо равно 1.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2) Критерий «Степень соответствия бюджетных затрат на мероприятия Программы запланированному уровню затрат» рассчитывается по формуле:</w:t>
      </w:r>
    </w:p>
    <w:p w:rsidR="00442114" w:rsidRPr="00442114" w:rsidRDefault="00442114" w:rsidP="00442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GoBack"/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05" w:dyaOrig="780">
          <v:shape id="_x0000_i1026" type="#_x0000_t75" style="width:80.35pt;height:39.35pt" o:ole="">
            <v:imagedata r:id="rId9" o:title=""/>
          </v:shape>
          <o:OLEObject Type="Embed" ProgID="Equation.3" ShapeID="_x0000_i1026" DrawAspect="Content" ObjectID="_1747729639" r:id="rId10"/>
        </w:object>
      </w:r>
      <w:bookmarkEnd w:id="0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КБЗi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соответствия бюджетных затрат i-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Программы;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БЗФi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БЗПi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фактическое (плановое, прогнозное) значение бюджетных затрат i-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Программы.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КБЗi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меньше либо равно 1.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3) Критерий «Эффективность использования бюджетных средств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реализацию отдельных мероприятий»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05" w:dyaOrig="780">
          <v:shape id="_x0000_i1027" type="#_x0000_t75" style="width:80.35pt;height:39.35pt" o:ole="">
            <v:imagedata r:id="rId11" o:title=""/>
          </v:shape>
          <o:OLEObject Type="Embed" ProgID="Equation.3" ShapeID="_x0000_i1027" DrawAspect="Content" ObjectID="_1747729640" r:id="rId12"/>
        </w:objec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20" w:dyaOrig="780">
          <v:shape id="_x0000_i1028" type="#_x0000_t75" style="width:81.2pt;height:39.35pt" o:ole="">
            <v:imagedata r:id="rId13" o:title=""/>
          </v:shape>
          <o:OLEObject Type="Embed" ProgID="Equation.3" ShapeID="_x0000_i1028" DrawAspect="Content" ObjectID="_1747729641" r:id="rId14"/>
        </w:objec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ЭФi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плановая (фактическая) отдача бюджетных средств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i-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 Программы;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БРПi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БРФi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плановый (фактический) расход бюджетных средств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i-е мероприятие Программы;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плановое (фактическое) значение целевого индикатора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i-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мероприятию Программы.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ЭФi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превышать значения показателя </w:t>
      </w:r>
      <w:proofErr w:type="spellStart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ЭПi</w:t>
      </w:r>
      <w:proofErr w:type="spellEnd"/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от реализации мероприятий Программы определяется следующими показателями: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делопроизводства.</w:t>
      </w: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00" w:dyaOrig="620">
          <v:shape id="_x0000_i1029" type="#_x0000_t75" style="width:78.7pt;height:35.15pt" o:ole="">
            <v:imagedata r:id="rId15" o:title=""/>
          </v:shape>
          <o:OLEObject Type="Embed" ProgID="Equation.3" ShapeID="_x0000_i1029" DrawAspect="Content" ObjectID="_1747729642" r:id="rId16"/>
        </w:objec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N – доля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r – количество рабочих мест в органах местного самоуправления муниципальных образований, включенных в межведомственную систему электронного документооборота и делопроизводства;</w:t>
      </w:r>
    </w:p>
    <w:p w:rsidR="00442114" w:rsidRPr="00442114" w:rsidRDefault="00442114" w:rsidP="00442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R – общее количество рабочих мест в органах местного самоуправления муниципальных образований.</w:t>
      </w:r>
    </w:p>
    <w:p w:rsidR="00442114" w:rsidRPr="00442114" w:rsidRDefault="00442114" w:rsidP="00442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Порядок взаимодействия ответственного 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исполнителя, участников Программы</w:t>
      </w:r>
    </w:p>
    <w:p w:rsidR="00442114" w:rsidRPr="00442114" w:rsidRDefault="00442114" w:rsidP="004421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Администрация Центрального сельского поселения Белоглинского района (далее –исполнитель). 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Центрального сельского поселения Белоглинского района: 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реализацию Программы;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главе Центрального сельского поселения Белоглинского района об изменениях в Программу;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достижение целевых индикаторов и показателей Программы, а также конечных результатов ее реализации;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согласовывает с сектором экономики и финансов Администрации Центрального сельского поселения Белоглинского района план реализации Программы;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согласование технических требований на товары, работы, услуги, закупаемые в рамках реализации Программы;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отчет о реализации Программы, согласовывает и вносит на рассмотрение главе Центрального сельского поселения Белоглинского района проект постановления администрации Центрального сельского поселения Белоглинского района об утверждении отчета;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подготовку и проведение процедур размещения заказов, заключение муниципальных контрактов (гражданско-правовых договоров).</w:t>
      </w:r>
    </w:p>
    <w:p w:rsidR="00442114" w:rsidRPr="00442114" w:rsidRDefault="00442114" w:rsidP="004421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Центрального сельского поселения</w:t>
      </w:r>
    </w:p>
    <w:p w:rsidR="00442114" w:rsidRPr="00442114" w:rsidRDefault="00442114" w:rsidP="004421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Белоглинского района</w:t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21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Е.А. Курленко </w:t>
      </w: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114" w:rsidRDefault="00442114" w:rsidP="00F958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2114" w:rsidSect="00496B45">
          <w:headerReference w:type="even" r:id="rId17"/>
          <w:headerReference w:type="default" r:id="rId1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E009A" w:rsidRDefault="00EE009A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B035F6" w:rsidRDefault="00B035F6" w:rsidP="004E7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DE5D51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E72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55D57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E738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5D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3849" w:rsidRPr="00D32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67/3</w:t>
      </w:r>
    </w:p>
    <w:p w:rsidR="004E7290" w:rsidRDefault="004E7290" w:rsidP="004E7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«Приложение № 1</w:t>
      </w:r>
    </w:p>
    <w:p w:rsidR="00B035F6" w:rsidRPr="00DE5D51" w:rsidRDefault="00B035F6" w:rsidP="00B03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Белоглинского района»</w:t>
      </w:r>
    </w:p>
    <w:p w:rsidR="00B035F6" w:rsidRDefault="00B035F6" w:rsidP="00B035F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5F6" w:rsidRPr="00E67607" w:rsidRDefault="00B035F6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ЦЕЛИ, ЗАДАЧИ МУНИЦИПАЛЬНОЙ ПРОГРАММЫ</w:t>
      </w:r>
    </w:p>
    <w:p w:rsidR="00B035F6" w:rsidRDefault="00B035F6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применение информационных технологий в </w:t>
      </w:r>
      <w:r w:rsidRPr="00B03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Центральном сельском поселении Белоглинского района»</w:t>
      </w:r>
    </w:p>
    <w:p w:rsidR="00B035F6" w:rsidRPr="00E67607" w:rsidRDefault="00B035F6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003"/>
        <w:gridCol w:w="516"/>
        <w:gridCol w:w="636"/>
        <w:gridCol w:w="396"/>
        <w:gridCol w:w="564"/>
        <w:gridCol w:w="336"/>
        <w:gridCol w:w="1008"/>
        <w:gridCol w:w="252"/>
        <w:gridCol w:w="1092"/>
        <w:gridCol w:w="168"/>
        <w:gridCol w:w="1176"/>
        <w:gridCol w:w="84"/>
        <w:gridCol w:w="1260"/>
      </w:tblGrid>
      <w:tr w:rsidR="00B035F6" w:rsidRPr="00E67607" w:rsidTr="00313CB5">
        <w:trPr>
          <w:trHeight w:val="386"/>
          <w:tblHeader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B035F6" w:rsidRPr="00E67607" w:rsidTr="00313CB5">
        <w:trPr>
          <w:trHeight w:val="343"/>
          <w:tblHeader/>
        </w:trPr>
        <w:tc>
          <w:tcPr>
            <w:tcW w:w="900" w:type="dxa"/>
            <w:vMerge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gridSpan w:val="2"/>
            <w:vMerge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gridSpan w:val="2"/>
            <w:vMerge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vMerge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035F6" w:rsidRPr="00E67607" w:rsidRDefault="00B035F6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B035F6" w:rsidRPr="00E67607" w:rsidRDefault="00B035F6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035F6" w:rsidRPr="00E67607" w:rsidRDefault="00B035F6" w:rsidP="00F9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B035F6" w:rsidRPr="00E67607" w:rsidTr="00313CB5">
        <w:trPr>
          <w:trHeight w:val="259"/>
          <w:tblHeader/>
        </w:trPr>
        <w:tc>
          <w:tcPr>
            <w:tcW w:w="900" w:type="dxa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9" w:type="dxa"/>
            <w:gridSpan w:val="2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gridSpan w:val="2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0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0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gridSpan w:val="2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0" w:type="dxa"/>
            <w:vAlign w:val="center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B035F6" w:rsidRPr="00E67607" w:rsidTr="00313CB5">
        <w:trPr>
          <w:trHeight w:val="259"/>
          <w:tblHeader/>
        </w:trPr>
        <w:tc>
          <w:tcPr>
            <w:tcW w:w="900" w:type="dxa"/>
          </w:tcPr>
          <w:p w:rsidR="00B035F6" w:rsidRPr="00E67607" w:rsidRDefault="00B035F6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1" w:type="dxa"/>
            <w:gridSpan w:val="13"/>
          </w:tcPr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 применение информационных технологий в </w:t>
            </w: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Центральном сельском поселении Белоглинского района»</w:t>
            </w:r>
          </w:p>
        </w:tc>
      </w:tr>
      <w:tr w:rsidR="00B035F6" w:rsidRPr="00E67607" w:rsidTr="00313CB5">
        <w:trPr>
          <w:trHeight w:val="259"/>
          <w:tblHeader/>
        </w:trPr>
        <w:tc>
          <w:tcPr>
            <w:tcW w:w="900" w:type="dxa"/>
          </w:tcPr>
          <w:p w:rsidR="00B035F6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491" w:type="dxa"/>
            <w:gridSpan w:val="13"/>
          </w:tcPr>
          <w:p w:rsidR="00B035F6" w:rsidRPr="00B035F6" w:rsidRDefault="00B035F6" w:rsidP="00B03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муниципальной программы: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поддержки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деятельности органов местного </w:t>
            </w:r>
            <w:r w:rsidR="000574D4"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самоуправления; расширение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доступа граждан к информации для реализации своих конституционных </w:t>
            </w:r>
            <w:r w:rsidR="000574D4"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прав; повышение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предоставления муниципальных услуг гражданам и организациям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 использованием современных информационных и телекоммуникационных технологий;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принципа прозрачности (открытости) в осуществлении бюджетного процесса в поселении, принципа адресного и целевого характера использования бюджетных средств;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технологий;</w:t>
            </w:r>
          </w:p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5F6" w:rsidRPr="00E67607" w:rsidTr="00313CB5">
        <w:trPr>
          <w:trHeight w:val="761"/>
          <w:tblHeader/>
        </w:trPr>
        <w:tc>
          <w:tcPr>
            <w:tcW w:w="900" w:type="dxa"/>
          </w:tcPr>
          <w:p w:rsidR="00B035F6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491" w:type="dxa"/>
            <w:gridSpan w:val="13"/>
          </w:tcPr>
          <w:p w:rsidR="00B035F6" w:rsidRPr="00B035F6" w:rsidRDefault="00B035F6" w:rsidP="00B035F6">
            <w:pPr>
              <w:spacing w:after="0" w:line="240" w:lineRule="auto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муниципальной инфраструктуры связи телекоммуникаций;</w:t>
            </w:r>
          </w:p>
          <w:p w:rsidR="00B035F6" w:rsidRPr="00B035F6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информационного общества и формирование муниципального электронного взаимодействия органов исполнительной власти и органов местного самоуправления с организациями и гражданами;</w:t>
            </w:r>
          </w:p>
          <w:p w:rsidR="00B035F6" w:rsidRPr="00B035F6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  доступности населению современных информационно-телекоммуникационных услуг;</w:t>
            </w:r>
          </w:p>
          <w:p w:rsidR="00B035F6" w:rsidRPr="00B035F6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35F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подлинности и достоверности информации в процессах электронного взаимодействия органов исполнительной власти между собой, а также с населением и организациями путем использования электронной подписи;</w:t>
            </w:r>
          </w:p>
          <w:p w:rsidR="00B035F6" w:rsidRPr="00E67607" w:rsidRDefault="00B035F6" w:rsidP="0031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35F6" w:rsidRPr="00E67607" w:rsidTr="00313CB5">
        <w:trPr>
          <w:trHeight w:val="761"/>
          <w:tblHeader/>
        </w:trPr>
        <w:tc>
          <w:tcPr>
            <w:tcW w:w="900" w:type="dxa"/>
          </w:tcPr>
          <w:p w:rsidR="00B035F6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491" w:type="dxa"/>
            <w:gridSpan w:val="13"/>
          </w:tcPr>
          <w:p w:rsidR="00B035F6" w:rsidRPr="000574D4" w:rsidRDefault="00B035F6" w:rsidP="0005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индикаторы и показатели</w:t>
            </w:r>
            <w:r w:rsidR="000574D4" w:rsidRPr="0005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57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 программы</w:t>
            </w:r>
            <w:r w:rsidR="000574D4"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574D4"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величение качества предоставления муниципальных </w:t>
            </w:r>
            <w:r w:rsid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гражданам и организациям; </w:t>
            </w:r>
            <w:r w:rsidR="000574D4"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обучающихся, которым предоставлена возможность пользоваться новыми технологиями, в том числе информационными;</w:t>
            </w:r>
          </w:p>
          <w:p w:rsidR="00B035F6" w:rsidRPr="00E67607" w:rsidRDefault="00B035F6" w:rsidP="00B03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5BE" w:rsidRPr="00E67607" w:rsidTr="00FB55BE">
        <w:trPr>
          <w:trHeight w:val="259"/>
          <w:tblHeader/>
        </w:trPr>
        <w:tc>
          <w:tcPr>
            <w:tcW w:w="6903" w:type="dxa"/>
            <w:gridSpan w:val="2"/>
          </w:tcPr>
          <w:p w:rsidR="00FB55BE" w:rsidRPr="00E67607" w:rsidRDefault="00FB55BE" w:rsidP="0031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работы сайта</w:t>
            </w:r>
          </w:p>
        </w:tc>
        <w:tc>
          <w:tcPr>
            <w:tcW w:w="1152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0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  <w:vAlign w:val="bottom"/>
          </w:tcPr>
          <w:p w:rsidR="00FB55BE" w:rsidRPr="00E67607" w:rsidRDefault="00FB55B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035F6" w:rsidRPr="00E67607" w:rsidRDefault="00B035F6" w:rsidP="00B03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85C" w:rsidRDefault="00F9585C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Центрального сельского поселения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Белоглинского района</w:t>
      </w:r>
    </w:p>
    <w:p w:rsidR="000574D4" w:rsidRDefault="000574D4" w:rsidP="0055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="00E73849" w:rsidRPr="00E73849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04F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55D57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gramEnd"/>
      <w:r w:rsidR="00E73849" w:rsidRPr="00E7384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E73849" w:rsidRPr="00D32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67</w:t>
      </w:r>
      <w:r w:rsidR="003771D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D07D7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80CBA" w:rsidRDefault="00980CBA" w:rsidP="00555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:rsidR="000574D4" w:rsidRPr="00DE5D51" w:rsidRDefault="000574D4" w:rsidP="00057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5D51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0574D4" w:rsidRDefault="000574D4" w:rsidP="000574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применение </w:t>
      </w:r>
    </w:p>
    <w:p w:rsidR="000574D4" w:rsidRDefault="000574D4" w:rsidP="000574D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</w:t>
      </w:r>
    </w:p>
    <w:p w:rsidR="000574D4" w:rsidRDefault="000574D4" w:rsidP="000574D4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>Центральном сельском поселении</w:t>
      </w:r>
    </w:p>
    <w:p w:rsidR="003F3AA9" w:rsidRDefault="000574D4" w:rsidP="000574D4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F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Белоглинского района»</w:t>
      </w:r>
    </w:p>
    <w:p w:rsidR="000574D4" w:rsidRPr="00C867FC" w:rsidRDefault="000574D4" w:rsidP="0005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867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ПЕРЕЧЕНЬ ОСНОВНЫХ МЕРОПРИЯТИЙ МУНИЦИПАЛЬНОЙ ПРОГРАММЫ </w:t>
      </w:r>
    </w:p>
    <w:p w:rsidR="000574D4" w:rsidRDefault="000574D4" w:rsidP="0005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и применение информационных технологий в </w:t>
      </w:r>
      <w:r w:rsidRPr="00B03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Центральном сельском поселении Белоглинского района»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147"/>
        <w:gridCol w:w="1843"/>
        <w:gridCol w:w="1249"/>
        <w:gridCol w:w="912"/>
        <w:gridCol w:w="857"/>
        <w:gridCol w:w="980"/>
        <w:gridCol w:w="2280"/>
        <w:gridCol w:w="2368"/>
      </w:tblGrid>
      <w:tr w:rsidR="000574D4" w:rsidRPr="00C867FC" w:rsidTr="00313CB5">
        <w:trPr>
          <w:trHeight w:val="1613"/>
        </w:trPr>
        <w:tc>
          <w:tcPr>
            <w:tcW w:w="823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1249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Объем финансирования,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(тыс.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 по годам</w:t>
            </w:r>
          </w:p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Непосредственный</w:t>
            </w:r>
          </w:p>
          <w:p w:rsidR="000574D4" w:rsidRPr="00C867FC" w:rsidRDefault="000574D4" w:rsidP="00313CB5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0574D4" w:rsidRPr="00C867FC" w:rsidRDefault="000574D4" w:rsidP="00313CB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Участник муниципальной программы </w:t>
            </w:r>
          </w:p>
          <w:p w:rsidR="000574D4" w:rsidRPr="00C867FC" w:rsidRDefault="000574D4" w:rsidP="00313CB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(к примеру, муниципальный </w:t>
            </w: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заказчик, главный распорядитель (распорядитель) бюджетных средств, исполнитель)</w:t>
            </w:r>
          </w:p>
        </w:tc>
      </w:tr>
      <w:tr w:rsidR="000574D4" w:rsidRPr="00C867FC" w:rsidTr="00313CB5">
        <w:trPr>
          <w:trHeight w:val="1612"/>
        </w:trPr>
        <w:tc>
          <w:tcPr>
            <w:tcW w:w="823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12" w:type="dxa"/>
            <w:shd w:val="clear" w:color="auto" w:fill="auto"/>
          </w:tcPr>
          <w:p w:rsidR="000574D4" w:rsidRPr="00C867FC" w:rsidRDefault="000574D4" w:rsidP="00F9585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857" w:type="dxa"/>
            <w:shd w:val="clear" w:color="auto" w:fill="auto"/>
          </w:tcPr>
          <w:p w:rsidR="000574D4" w:rsidRPr="00C867FC" w:rsidRDefault="000574D4" w:rsidP="00F9585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980" w:type="dxa"/>
            <w:shd w:val="clear" w:color="auto" w:fill="auto"/>
          </w:tcPr>
          <w:p w:rsidR="000574D4" w:rsidRPr="00C867FC" w:rsidRDefault="000574D4" w:rsidP="00F9585C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20</w:t>
            </w:r>
            <w:r w:rsidR="00F9585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auto"/>
          </w:tcPr>
          <w:p w:rsidR="000574D4" w:rsidRPr="00C867FC" w:rsidRDefault="000574D4" w:rsidP="00313CB5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68" w:type="dxa"/>
            <w:vMerge/>
            <w:tcBorders>
              <w:bottom w:val="nil"/>
            </w:tcBorders>
            <w:shd w:val="clear" w:color="auto" w:fill="auto"/>
          </w:tcPr>
          <w:p w:rsidR="000574D4" w:rsidRPr="00C867FC" w:rsidRDefault="000574D4" w:rsidP="00313CB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574D4" w:rsidRPr="00C867FC" w:rsidTr="00313CB5">
        <w:tc>
          <w:tcPr>
            <w:tcW w:w="823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47" w:type="dxa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0574D4" w:rsidRPr="00C867FC" w:rsidRDefault="000574D4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64688" w:rsidRPr="00C867FC" w:rsidTr="00313CB5">
        <w:tc>
          <w:tcPr>
            <w:tcW w:w="823" w:type="dxa"/>
            <w:vMerge w:val="restart"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применение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3771D1" w:rsidRDefault="009D07D7" w:rsidP="00C2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475</w:t>
            </w:r>
            <w:r w:rsidR="003771D1"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3771D1" w:rsidRDefault="0052753B" w:rsidP="00C2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3771D1" w:rsidRDefault="009D07D7" w:rsidP="00C2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235,2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3771D1" w:rsidRDefault="00AF03BB" w:rsidP="0025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095A9C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095A9C" w:rsidRPr="00C867FC" w:rsidRDefault="00095A9C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095A9C" w:rsidRPr="00364688" w:rsidRDefault="00095A9C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95A9C" w:rsidRPr="00C867FC" w:rsidRDefault="00095A9C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95A9C" w:rsidRPr="003771D1" w:rsidRDefault="003771D1" w:rsidP="009D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9D0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</w:t>
            </w:r>
            <w:r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095A9C" w:rsidRPr="003771D1" w:rsidRDefault="00095A9C" w:rsidP="00E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148,8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95A9C" w:rsidRPr="003771D1" w:rsidRDefault="009D07D7" w:rsidP="00E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235,2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95A9C" w:rsidRPr="003771D1" w:rsidRDefault="00095A9C" w:rsidP="00E20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71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095A9C" w:rsidRPr="00C867FC" w:rsidRDefault="00095A9C" w:rsidP="00364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3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предоставления муниципальных услуг гражданам и организациям</w:t>
            </w: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095A9C" w:rsidRPr="00C867FC" w:rsidRDefault="00095A9C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64688" w:rsidRPr="00364688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64688" w:rsidRPr="00364688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vAlign w:val="center"/>
          </w:tcPr>
          <w:p w:rsidR="00364688" w:rsidRPr="00364688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6468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center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 w:val="restart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5841CD" w:rsidRDefault="005841CD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№1</w:t>
            </w:r>
          </w:p>
          <w:p w:rsidR="005841CD" w:rsidRPr="000574D4" w:rsidRDefault="005841CD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обеспечение деятельности органов местного самоуправлении</w:t>
            </w:r>
          </w:p>
          <w:p w:rsidR="005841CD" w:rsidRPr="00C867FC" w:rsidRDefault="005841CD" w:rsidP="00313CB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98" w:type="dxa"/>
            <w:gridSpan w:val="4"/>
            <w:vMerge w:val="restart"/>
            <w:shd w:val="clear" w:color="auto" w:fill="auto"/>
            <w:vAlign w:val="bottom"/>
          </w:tcPr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E13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инансирование не требуется</w:t>
            </w: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Pr="00C867FC" w:rsidRDefault="005841CD" w:rsidP="00E1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 w:val="restart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A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работы с информационно-оперативной информацией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5841CD" w:rsidRPr="00C867FC" w:rsidTr="00313CB5">
        <w:trPr>
          <w:trHeight w:val="268"/>
        </w:trPr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CD" w:rsidRPr="00C867FC" w:rsidTr="00313CB5">
        <w:tc>
          <w:tcPr>
            <w:tcW w:w="823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3998" w:type="dxa"/>
            <w:gridSpan w:val="4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5841CD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C276CF">
        <w:trPr>
          <w:trHeight w:val="3251"/>
        </w:trPr>
        <w:tc>
          <w:tcPr>
            <w:tcW w:w="823" w:type="dxa"/>
            <w:vMerge w:val="restart"/>
            <w:shd w:val="clear" w:color="auto" w:fill="auto"/>
          </w:tcPr>
          <w:p w:rsidR="00364688" w:rsidRPr="00C867FC" w:rsidRDefault="00364688" w:rsidP="0005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364688" w:rsidRDefault="00364688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364688" w:rsidRPr="000574D4" w:rsidRDefault="00364688" w:rsidP="00057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 услуг доступа к сети Интернет, услуг телефонной и телеграфной связи, услуг сотовой, пейджинговой муниципальных учреждений</w:t>
            </w:r>
          </w:p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237F41" w:rsidRDefault="00AF03BB" w:rsidP="009D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D0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86</w:t>
            </w:r>
            <w:r w:rsidR="00A31433"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237F41" w:rsidRDefault="00AF03BB" w:rsidP="00AF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237F41" w:rsidRDefault="00A31433" w:rsidP="009D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9D07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025C27"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237F41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</w:t>
            </w:r>
            <w:r w:rsidR="009C0A91"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 w:val="restart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A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широкое применение средств обеспечения удаленного доступа организаций и граждан к информации о деятельности органов исполнительной власти, основанных на использовании современных информационно-коммуникационных технологий</w:t>
            </w:r>
          </w:p>
        </w:tc>
        <w:tc>
          <w:tcPr>
            <w:tcW w:w="2368" w:type="dxa"/>
            <w:vMerge w:val="restart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A31433" w:rsidP="009D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D0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AF03BB" w:rsidP="00AF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116,1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A31433" w:rsidP="009D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D0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25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9C0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4688" w:rsidRPr="00C867FC" w:rsidTr="00313CB5">
        <w:tc>
          <w:tcPr>
            <w:tcW w:w="823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64688" w:rsidRPr="00C867FC" w:rsidRDefault="0036468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1D1" w:rsidRPr="00C867FC" w:rsidTr="003771D1">
        <w:trPr>
          <w:trHeight w:val="495"/>
        </w:trPr>
        <w:tc>
          <w:tcPr>
            <w:tcW w:w="823" w:type="dxa"/>
            <w:vMerge w:val="restart"/>
            <w:shd w:val="clear" w:color="auto" w:fill="auto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3771D1" w:rsidRPr="00C867FC" w:rsidRDefault="003771D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1843" w:type="dxa"/>
            <w:shd w:val="clear" w:color="auto" w:fill="auto"/>
          </w:tcPr>
          <w:p w:rsidR="003771D1" w:rsidRPr="00C867FC" w:rsidRDefault="003771D1" w:rsidP="001F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237F41" w:rsidRPr="00237F41" w:rsidRDefault="00237F41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188,5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771D1" w:rsidRPr="00237F41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771D1" w:rsidRPr="00237F41" w:rsidRDefault="00237F41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71D1" w:rsidRPr="00237F41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237F41" w:rsidRPr="00237F41" w:rsidRDefault="00237F41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технических средств защиты информации, программного обеспечения, </w:t>
            </w:r>
            <w:r w:rsidRP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приобретение прав на программное обеспечение для муниципальных учреждений </w:t>
            </w:r>
          </w:p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</w:tcPr>
          <w:p w:rsidR="00237F41" w:rsidRPr="00237F41" w:rsidRDefault="00237F41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Центрального сельского поселения Белоглинского района</w:t>
            </w:r>
          </w:p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1D1" w:rsidRPr="00C867FC" w:rsidTr="003771D1">
        <w:trPr>
          <w:trHeight w:val="585"/>
        </w:trPr>
        <w:tc>
          <w:tcPr>
            <w:tcW w:w="823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1D1" w:rsidRPr="00C867FC" w:rsidRDefault="003771D1" w:rsidP="001F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771D1" w:rsidRPr="00237F41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188,5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771D1" w:rsidRPr="00237F41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32,7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771D1" w:rsidRPr="00237F41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71D1" w:rsidRPr="00237F41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20,2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1D1" w:rsidRPr="00C867FC" w:rsidTr="003771D1">
        <w:trPr>
          <w:trHeight w:val="615"/>
        </w:trPr>
        <w:tc>
          <w:tcPr>
            <w:tcW w:w="823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1D1" w:rsidRPr="00C867FC" w:rsidRDefault="003771D1" w:rsidP="001F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1D1" w:rsidRPr="00C867FC" w:rsidTr="003771D1">
        <w:trPr>
          <w:trHeight w:val="540"/>
        </w:trPr>
        <w:tc>
          <w:tcPr>
            <w:tcW w:w="823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1D1" w:rsidRPr="00C867FC" w:rsidRDefault="003771D1" w:rsidP="001F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71D1" w:rsidRPr="00C867FC" w:rsidTr="00313CB5">
        <w:trPr>
          <w:trHeight w:val="285"/>
        </w:trPr>
        <w:tc>
          <w:tcPr>
            <w:tcW w:w="823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771D1" w:rsidRDefault="003771D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771D1" w:rsidRPr="00C867FC" w:rsidRDefault="003771D1" w:rsidP="001F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771D1" w:rsidRPr="00C867FC" w:rsidRDefault="00237F4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</w:tcPr>
          <w:p w:rsidR="003771D1" w:rsidRPr="00C867FC" w:rsidRDefault="003771D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 w:val="restart"/>
            <w:shd w:val="clear" w:color="auto" w:fill="auto"/>
          </w:tcPr>
          <w:p w:rsidR="00300778" w:rsidRDefault="00300778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 обслуживание официального сайта </w:t>
            </w:r>
            <w:r w:rsidRPr="003007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Центрального сельского поселения Белоглинского района</w:t>
            </w: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65CFF" w:rsidP="002F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4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300778" w:rsidP="00AF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 w:rsidR="00AF03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025C27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41CD"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 </w:t>
            </w: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300778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 района</w:t>
            </w: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2F41B9" w:rsidP="00AF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AF03BB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025C27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14,4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841CD" w:rsidRPr="00584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778" w:rsidRPr="00C867FC" w:rsidTr="00313CB5">
        <w:tc>
          <w:tcPr>
            <w:tcW w:w="823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300778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00778" w:rsidRPr="00C867FC" w:rsidRDefault="00300778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300778" w:rsidRPr="00C867FC" w:rsidRDefault="005841CD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300778" w:rsidRPr="00C867FC" w:rsidRDefault="00300778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 w:val="restart"/>
            <w:shd w:val="clear" w:color="auto" w:fill="auto"/>
          </w:tcPr>
          <w:p w:rsidR="001A2D7A" w:rsidRDefault="001A2D7A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использования программы для ЭВМ «Контур - Экстерн»</w:t>
            </w:r>
            <w:r w:rsidR="00A3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A31433" w:rsidRDefault="00A31433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A31433" w:rsidRDefault="00AF03BB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A31433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A31433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1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313CB5" w:rsidRPr="00A31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технических средств защиты информации, </w:t>
            </w: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программного обеспечения, приобретение прав на программное обеспечение для муниципальных учреждений</w:t>
            </w: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1A2D7A" w:rsidRDefault="001A2D7A" w:rsidP="001A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Центрального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льского поселения Белоглинского</w:t>
            </w: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A31433" w:rsidP="00AF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AF03BB" w:rsidP="00AF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A31433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565CFF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13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7A" w:rsidRPr="00C867FC" w:rsidTr="00313CB5">
        <w:tc>
          <w:tcPr>
            <w:tcW w:w="823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1A2D7A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A2D7A" w:rsidRPr="00C867FC" w:rsidRDefault="001A2D7A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1A2D7A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1A2D7A" w:rsidRPr="00C867FC" w:rsidRDefault="001A2D7A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A71" w:rsidRPr="00C867FC" w:rsidTr="00621A71">
        <w:trPr>
          <w:trHeight w:val="270"/>
        </w:trPr>
        <w:tc>
          <w:tcPr>
            <w:tcW w:w="823" w:type="dxa"/>
            <w:vMerge w:val="restart"/>
            <w:shd w:val="clear" w:color="auto" w:fill="auto"/>
          </w:tcPr>
          <w:p w:rsidR="00621A71" w:rsidRDefault="00621A71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«КЭП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Росеестра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1A71" w:rsidRPr="00C867FC" w:rsidRDefault="00621A71" w:rsidP="00E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A71" w:rsidRPr="00C867FC" w:rsidTr="00621A71">
        <w:trPr>
          <w:trHeight w:val="435"/>
        </w:trPr>
        <w:tc>
          <w:tcPr>
            <w:tcW w:w="823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1A71" w:rsidRPr="00C867FC" w:rsidRDefault="00621A71" w:rsidP="00E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A71" w:rsidRPr="00C867FC" w:rsidTr="00621A71">
        <w:trPr>
          <w:trHeight w:val="360"/>
        </w:trPr>
        <w:tc>
          <w:tcPr>
            <w:tcW w:w="823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1A71" w:rsidRPr="00C867FC" w:rsidRDefault="00621A71" w:rsidP="00E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A71" w:rsidRPr="00C867FC" w:rsidTr="00621A71">
        <w:trPr>
          <w:trHeight w:val="435"/>
        </w:trPr>
        <w:tc>
          <w:tcPr>
            <w:tcW w:w="823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1A71" w:rsidRPr="00C867FC" w:rsidRDefault="00621A71" w:rsidP="00E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1A71" w:rsidRPr="00C867FC" w:rsidTr="00313CB5">
        <w:trPr>
          <w:trHeight w:val="390"/>
        </w:trPr>
        <w:tc>
          <w:tcPr>
            <w:tcW w:w="823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621A71" w:rsidRDefault="00621A71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1A71" w:rsidRPr="00C867FC" w:rsidRDefault="00621A71" w:rsidP="00E2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621A71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621A71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 w:val="restart"/>
            <w:shd w:val="clear" w:color="auto" w:fill="auto"/>
          </w:tcPr>
          <w:p w:rsidR="0043176E" w:rsidRDefault="0043176E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43176E" w:rsidRPr="001A2D7A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администрирования ПО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Vip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Net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Client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AF03BB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AF03BB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621A71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 w:val="restart"/>
            <w:shd w:val="clear" w:color="auto" w:fill="auto"/>
            <w:vAlign w:val="bottom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качества технических средств защиты информации, программного обеспечения, приобретение прав на программное обеспечение для </w:t>
            </w: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учреждений</w:t>
            </w: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shd w:val="clear" w:color="auto" w:fill="auto"/>
            <w:vAlign w:val="bottom"/>
          </w:tcPr>
          <w:p w:rsidR="0043176E" w:rsidRP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Центрального сельского поселения Белоглинского</w:t>
            </w:r>
          </w:p>
          <w:p w:rsidR="0043176E" w:rsidRPr="0043176E" w:rsidRDefault="0043176E" w:rsidP="0043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AF03BB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AF03BB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621A71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76E" w:rsidRPr="00C867FC" w:rsidTr="00313CB5">
        <w:tc>
          <w:tcPr>
            <w:tcW w:w="823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43176E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3176E" w:rsidRPr="00C867FC" w:rsidRDefault="0043176E" w:rsidP="00313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2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shd w:val="clear" w:color="auto" w:fill="auto"/>
            <w:vAlign w:val="bottom"/>
          </w:tcPr>
          <w:p w:rsidR="0043176E" w:rsidRPr="00C867FC" w:rsidRDefault="0043176E" w:rsidP="003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53" w:rsidRPr="00C867FC" w:rsidTr="00E26C53">
        <w:trPr>
          <w:trHeight w:val="255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237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237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1A2D7A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Юридическая справочная система «Система Юрист для бюджетных учреждений"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C867FC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3771D1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3771D1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технических средств защиты информации, программного обеспечения, приобретение прав на программное обеспечение для муниципальных учреждений</w:t>
            </w: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Pr="00C867FC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Центрального сельского поселения Белоглинского</w:t>
            </w:r>
          </w:p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C53" w:rsidRPr="00C867FC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53" w:rsidRPr="00C867FC" w:rsidTr="00E26C53">
        <w:trPr>
          <w:trHeight w:val="16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C867FC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3771D1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3771D1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C867FC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53" w:rsidRPr="00C867FC" w:rsidTr="008961C4">
        <w:trPr>
          <w:trHeight w:val="142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C867FC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EC5CB7">
            <w:r w:rsidRPr="00F962E9">
              <w:t>-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53" w:rsidRPr="00C867FC" w:rsidTr="008961C4">
        <w:trPr>
          <w:trHeight w:val="360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C867FC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EC5CB7">
            <w:r w:rsidRPr="00F962E9">
              <w:t>-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53" w:rsidRPr="00C867FC" w:rsidTr="008961C4">
        <w:trPr>
          <w:trHeight w:val="269"/>
        </w:trPr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C867FC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EC5CB7">
            <w:r w:rsidRPr="00F962E9">
              <w:t>-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C53" w:rsidRPr="00C867FC" w:rsidTr="008961C4">
        <w:trPr>
          <w:trHeight w:val="375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02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C867FC" w:rsidRDefault="00E26C53" w:rsidP="00970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Pr="00F962E9" w:rsidRDefault="00E26C53" w:rsidP="00EC5CB7">
            <w:r w:rsidRPr="00F962E9"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C53" w:rsidRDefault="00E26C53" w:rsidP="00EC5CB7">
            <w:r w:rsidRPr="00F962E9">
              <w:t>-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C53" w:rsidRPr="0043176E" w:rsidRDefault="00E26C53" w:rsidP="009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74D4" w:rsidRPr="00C867FC" w:rsidRDefault="000574D4" w:rsidP="00057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7D7" w:rsidRDefault="009D07D7" w:rsidP="009D0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Центрального сельского </w:t>
      </w:r>
    </w:p>
    <w:p w:rsidR="00844180" w:rsidRPr="00C867FC" w:rsidRDefault="00214782" w:rsidP="00527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9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Белоглинского</w:t>
      </w:r>
      <w:proofErr w:type="gramEnd"/>
      <w:r w:rsidR="00A9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</w:t>
      </w:r>
      <w:r w:rsidR="009D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9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D07D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Е.А.Курленко</w:t>
      </w:r>
    </w:p>
    <w:sectPr w:rsidR="00844180" w:rsidRPr="00C867FC" w:rsidSect="00EE009A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A" w:rsidRDefault="00496B45" w:rsidP="00BB5C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5C5A" w:rsidRDefault="00496B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5A" w:rsidRPr="006D38A4" w:rsidRDefault="00496B45" w:rsidP="00BB5C5A">
    <w:pPr>
      <w:pStyle w:val="a6"/>
      <w:framePr w:wrap="around" w:vAnchor="text" w:hAnchor="page" w:x="6382" w:y="-288"/>
      <w:rPr>
        <w:rStyle w:val="a8"/>
      </w:rPr>
    </w:pPr>
    <w:r w:rsidRPr="006D38A4">
      <w:rPr>
        <w:rStyle w:val="a8"/>
      </w:rPr>
      <w:fldChar w:fldCharType="begin"/>
    </w:r>
    <w:r w:rsidRPr="006D38A4">
      <w:rPr>
        <w:rStyle w:val="a8"/>
      </w:rPr>
      <w:instrText xml:space="preserve">PAGE  </w:instrText>
    </w:r>
    <w:r w:rsidRPr="006D38A4">
      <w:rPr>
        <w:rStyle w:val="a8"/>
      </w:rPr>
      <w:fldChar w:fldCharType="separate"/>
    </w:r>
    <w:r>
      <w:rPr>
        <w:rStyle w:val="a8"/>
        <w:noProof/>
      </w:rPr>
      <w:t>6</w:t>
    </w:r>
    <w:r w:rsidRPr="006D38A4">
      <w:rPr>
        <w:rStyle w:val="a8"/>
      </w:rPr>
      <w:fldChar w:fldCharType="end"/>
    </w:r>
  </w:p>
  <w:p w:rsidR="00BB5C5A" w:rsidRDefault="00496B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F6"/>
    <w:rsid w:val="00000662"/>
    <w:rsid w:val="00025C27"/>
    <w:rsid w:val="000574D4"/>
    <w:rsid w:val="00095A9C"/>
    <w:rsid w:val="00152EB1"/>
    <w:rsid w:val="001A2D7A"/>
    <w:rsid w:val="00214782"/>
    <w:rsid w:val="00237F41"/>
    <w:rsid w:val="0025630B"/>
    <w:rsid w:val="002F41B9"/>
    <w:rsid w:val="00300778"/>
    <w:rsid w:val="00310ABC"/>
    <w:rsid w:val="00313CB5"/>
    <w:rsid w:val="00323543"/>
    <w:rsid w:val="00364688"/>
    <w:rsid w:val="003771D1"/>
    <w:rsid w:val="003B49AE"/>
    <w:rsid w:val="003F3AA9"/>
    <w:rsid w:val="0043176E"/>
    <w:rsid w:val="00442114"/>
    <w:rsid w:val="00444485"/>
    <w:rsid w:val="00461B6A"/>
    <w:rsid w:val="00496B45"/>
    <w:rsid w:val="004C7E25"/>
    <w:rsid w:val="004E7290"/>
    <w:rsid w:val="0052753B"/>
    <w:rsid w:val="00537E53"/>
    <w:rsid w:val="00555D57"/>
    <w:rsid w:val="00565CFF"/>
    <w:rsid w:val="005841CD"/>
    <w:rsid w:val="00621A71"/>
    <w:rsid w:val="0073216B"/>
    <w:rsid w:val="00784B59"/>
    <w:rsid w:val="00844180"/>
    <w:rsid w:val="00852F01"/>
    <w:rsid w:val="00980CBA"/>
    <w:rsid w:val="009C0A91"/>
    <w:rsid w:val="009D07D7"/>
    <w:rsid w:val="009F5A5C"/>
    <w:rsid w:val="00A31433"/>
    <w:rsid w:val="00A93F27"/>
    <w:rsid w:val="00AA298C"/>
    <w:rsid w:val="00AA4E87"/>
    <w:rsid w:val="00AF03BB"/>
    <w:rsid w:val="00B035F6"/>
    <w:rsid w:val="00BA00DB"/>
    <w:rsid w:val="00BC6181"/>
    <w:rsid w:val="00C276CF"/>
    <w:rsid w:val="00D04BE5"/>
    <w:rsid w:val="00D32A48"/>
    <w:rsid w:val="00D81323"/>
    <w:rsid w:val="00DE458D"/>
    <w:rsid w:val="00E13AFA"/>
    <w:rsid w:val="00E26C53"/>
    <w:rsid w:val="00E73849"/>
    <w:rsid w:val="00E8756A"/>
    <w:rsid w:val="00EE009A"/>
    <w:rsid w:val="00F04FF3"/>
    <w:rsid w:val="00F06558"/>
    <w:rsid w:val="00F92407"/>
    <w:rsid w:val="00F9585C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3243"/>
  <w15:docId w15:val="{AE526D4B-6C22-45FE-AC3F-84B6C079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F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42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42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44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E3EC43332463D03EA9F29305C0AE9FF9C6E15A1BF205402E23E0CB24CA9sBI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D2A71-1FD1-4F4D-9E60-BDE72B7B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Оля</cp:lastModifiedBy>
  <cp:revision>5</cp:revision>
  <cp:lastPrinted>2023-06-08T08:34:00Z</cp:lastPrinted>
  <dcterms:created xsi:type="dcterms:W3CDTF">2023-06-08T08:35:00Z</dcterms:created>
  <dcterms:modified xsi:type="dcterms:W3CDTF">2023-06-08T08:41:00Z</dcterms:modified>
</cp:coreProperties>
</file>