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022" w:rsidRDefault="002D3022" w:rsidP="00735945">
      <w:pPr>
        <w:jc w:val="center"/>
        <w:rPr>
          <w:b/>
          <w:sz w:val="28"/>
          <w:szCs w:val="28"/>
        </w:rPr>
      </w:pPr>
    </w:p>
    <w:p w:rsidR="002D3022" w:rsidRDefault="002D3022" w:rsidP="00735945">
      <w:pPr>
        <w:jc w:val="center"/>
        <w:rPr>
          <w:b/>
          <w:sz w:val="28"/>
          <w:szCs w:val="28"/>
        </w:rPr>
      </w:pPr>
    </w:p>
    <w:p w:rsidR="002D3022" w:rsidRDefault="002D3022" w:rsidP="00735945">
      <w:pPr>
        <w:jc w:val="center"/>
        <w:rPr>
          <w:b/>
          <w:sz w:val="28"/>
          <w:szCs w:val="28"/>
        </w:rPr>
      </w:pPr>
    </w:p>
    <w:p w:rsidR="002D3022" w:rsidRDefault="002D3022" w:rsidP="00735945">
      <w:pPr>
        <w:jc w:val="center"/>
        <w:rPr>
          <w:b/>
          <w:sz w:val="28"/>
          <w:szCs w:val="28"/>
        </w:rPr>
      </w:pPr>
      <w:r>
        <w:rPr>
          <w:noProof/>
        </w:rPr>
        <w:drawing>
          <wp:inline distT="0" distB="0" distL="0" distR="0" wp14:anchorId="60FEC892" wp14:editId="18CD5B65">
            <wp:extent cx="488950" cy="616585"/>
            <wp:effectExtent l="0" t="0" r="6350" b="0"/>
            <wp:docPr id="1" name="Рисунок 1" descr="Герб 4"/>
            <wp:cNvGraphicFramePr/>
            <a:graphic xmlns:a="http://schemas.openxmlformats.org/drawingml/2006/main">
              <a:graphicData uri="http://schemas.openxmlformats.org/drawingml/2006/picture">
                <pic:pic xmlns:pic="http://schemas.openxmlformats.org/drawingml/2006/picture">
                  <pic:nvPicPr>
                    <pic:cNvPr id="1" name="Рисунок 1" descr="Герб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8950" cy="616585"/>
                    </a:xfrm>
                    <a:prstGeom prst="rect">
                      <a:avLst/>
                    </a:prstGeom>
                    <a:noFill/>
                    <a:ln>
                      <a:noFill/>
                    </a:ln>
                  </pic:spPr>
                </pic:pic>
              </a:graphicData>
            </a:graphic>
          </wp:inline>
        </w:drawing>
      </w:r>
    </w:p>
    <w:p w:rsidR="00735945" w:rsidRDefault="00735945" w:rsidP="00735945">
      <w:pPr>
        <w:jc w:val="center"/>
        <w:rPr>
          <w:b/>
          <w:sz w:val="28"/>
          <w:szCs w:val="28"/>
        </w:rPr>
      </w:pPr>
      <w:r>
        <w:rPr>
          <w:b/>
          <w:sz w:val="28"/>
          <w:szCs w:val="28"/>
        </w:rPr>
        <w:t xml:space="preserve">АДМИНИСТРАЦИИ </w:t>
      </w:r>
      <w:r w:rsidR="00B4635C">
        <w:rPr>
          <w:b/>
          <w:sz w:val="28"/>
          <w:szCs w:val="28"/>
        </w:rPr>
        <w:t>ЦЕНТРАЛЬНОГО</w:t>
      </w:r>
      <w:r>
        <w:rPr>
          <w:b/>
          <w:sz w:val="28"/>
          <w:szCs w:val="28"/>
        </w:rPr>
        <w:t xml:space="preserve"> СЕЛЬСКОГО ПОСЕЛЕНИЯ </w:t>
      </w:r>
    </w:p>
    <w:p w:rsidR="00735945" w:rsidRPr="00EF5F35" w:rsidRDefault="00735945" w:rsidP="00735945">
      <w:pPr>
        <w:jc w:val="center"/>
        <w:rPr>
          <w:b/>
          <w:sz w:val="28"/>
          <w:szCs w:val="28"/>
        </w:rPr>
      </w:pPr>
      <w:r>
        <w:rPr>
          <w:b/>
          <w:sz w:val="28"/>
          <w:szCs w:val="28"/>
        </w:rPr>
        <w:t>БЕЛОГЛИНСКОГО РАЙОНА</w:t>
      </w:r>
    </w:p>
    <w:p w:rsidR="00B4635C" w:rsidRDefault="00B4635C" w:rsidP="00B4635C">
      <w:pPr>
        <w:rPr>
          <w:sz w:val="28"/>
          <w:szCs w:val="28"/>
        </w:rPr>
      </w:pPr>
    </w:p>
    <w:p w:rsidR="00B4635C" w:rsidRPr="00B4635C" w:rsidRDefault="00B4635C" w:rsidP="00B4635C">
      <w:pPr>
        <w:jc w:val="center"/>
        <w:rPr>
          <w:b/>
          <w:sz w:val="28"/>
          <w:szCs w:val="28"/>
        </w:rPr>
      </w:pPr>
      <w:r w:rsidRPr="00B4635C">
        <w:rPr>
          <w:b/>
          <w:sz w:val="28"/>
          <w:szCs w:val="28"/>
        </w:rPr>
        <w:t>ПОСТАНОВЛЕНИЕ</w:t>
      </w:r>
    </w:p>
    <w:p w:rsidR="00735945" w:rsidRDefault="00735945" w:rsidP="00B4635C">
      <w:pPr>
        <w:jc w:val="center"/>
        <w:rPr>
          <w:sz w:val="28"/>
          <w:szCs w:val="28"/>
        </w:rPr>
      </w:pPr>
    </w:p>
    <w:p w:rsidR="00735945" w:rsidRDefault="00735945" w:rsidP="00624A3D">
      <w:pPr>
        <w:jc w:val="both"/>
        <w:rPr>
          <w:sz w:val="28"/>
          <w:szCs w:val="28"/>
        </w:rPr>
      </w:pPr>
      <w:r>
        <w:rPr>
          <w:sz w:val="28"/>
          <w:szCs w:val="28"/>
        </w:rPr>
        <w:t xml:space="preserve">от </w:t>
      </w:r>
      <w:r w:rsidR="00B4635C">
        <w:rPr>
          <w:sz w:val="28"/>
          <w:szCs w:val="28"/>
        </w:rPr>
        <w:t xml:space="preserve">   </w:t>
      </w:r>
      <w:r w:rsidR="002D3022">
        <w:rPr>
          <w:sz w:val="28"/>
          <w:szCs w:val="28"/>
        </w:rPr>
        <w:t>30.</w:t>
      </w:r>
      <w:r w:rsidR="00B4635C">
        <w:rPr>
          <w:sz w:val="28"/>
          <w:szCs w:val="28"/>
        </w:rPr>
        <w:t>12.</w:t>
      </w:r>
      <w:r>
        <w:rPr>
          <w:sz w:val="28"/>
          <w:szCs w:val="28"/>
        </w:rPr>
        <w:t>20</w:t>
      </w:r>
      <w:r w:rsidR="009A286F">
        <w:rPr>
          <w:sz w:val="28"/>
          <w:szCs w:val="28"/>
        </w:rPr>
        <w:t>2</w:t>
      </w:r>
      <w:r w:rsidR="002D3022">
        <w:rPr>
          <w:sz w:val="28"/>
          <w:szCs w:val="28"/>
        </w:rPr>
        <w:t>0</w:t>
      </w:r>
      <w:r w:rsidR="00624A3D">
        <w:rPr>
          <w:sz w:val="28"/>
          <w:szCs w:val="28"/>
        </w:rPr>
        <w:t xml:space="preserve"> года          </w:t>
      </w:r>
      <w:r>
        <w:rPr>
          <w:sz w:val="28"/>
          <w:szCs w:val="28"/>
        </w:rPr>
        <w:t xml:space="preserve">       </w:t>
      </w:r>
      <w:r w:rsidR="00624A3D">
        <w:rPr>
          <w:sz w:val="28"/>
          <w:szCs w:val="28"/>
        </w:rPr>
        <w:t xml:space="preserve">      </w:t>
      </w:r>
      <w:r>
        <w:rPr>
          <w:sz w:val="28"/>
          <w:szCs w:val="28"/>
        </w:rPr>
        <w:t xml:space="preserve">                                            </w:t>
      </w:r>
      <w:r w:rsidR="00624A3D">
        <w:rPr>
          <w:sz w:val="28"/>
          <w:szCs w:val="28"/>
        </w:rPr>
        <w:t xml:space="preserve">          </w:t>
      </w:r>
      <w:r>
        <w:rPr>
          <w:sz w:val="28"/>
          <w:szCs w:val="28"/>
        </w:rPr>
        <w:t xml:space="preserve"> </w:t>
      </w:r>
      <w:proofErr w:type="gramStart"/>
      <w:r>
        <w:rPr>
          <w:sz w:val="28"/>
          <w:szCs w:val="28"/>
        </w:rPr>
        <w:t xml:space="preserve">№ </w:t>
      </w:r>
      <w:r w:rsidR="002D3022">
        <w:rPr>
          <w:sz w:val="28"/>
          <w:szCs w:val="28"/>
        </w:rPr>
        <w:t xml:space="preserve"> 85</w:t>
      </w:r>
      <w:proofErr w:type="gramEnd"/>
    </w:p>
    <w:p w:rsidR="00735945" w:rsidRDefault="00735945" w:rsidP="00624A3D">
      <w:pPr>
        <w:jc w:val="both"/>
        <w:rPr>
          <w:sz w:val="28"/>
          <w:szCs w:val="28"/>
        </w:rPr>
      </w:pPr>
    </w:p>
    <w:p w:rsidR="00735945" w:rsidRDefault="00B4635C" w:rsidP="00735945">
      <w:pPr>
        <w:jc w:val="center"/>
        <w:rPr>
          <w:sz w:val="28"/>
          <w:szCs w:val="28"/>
        </w:rPr>
      </w:pPr>
      <w:r>
        <w:rPr>
          <w:sz w:val="28"/>
          <w:szCs w:val="28"/>
        </w:rPr>
        <w:t>пос. Центральный</w:t>
      </w:r>
    </w:p>
    <w:p w:rsidR="00735945" w:rsidRDefault="00735945" w:rsidP="00735945">
      <w:pPr>
        <w:spacing w:line="252" w:lineRule="auto"/>
        <w:jc w:val="center"/>
        <w:rPr>
          <w:b/>
          <w:sz w:val="28"/>
          <w:szCs w:val="28"/>
        </w:rPr>
      </w:pPr>
    </w:p>
    <w:p w:rsidR="009A286F" w:rsidRDefault="00B4635C" w:rsidP="009B7741">
      <w:pPr>
        <w:spacing w:line="252" w:lineRule="auto"/>
        <w:ind w:right="-1"/>
        <w:jc w:val="center"/>
        <w:rPr>
          <w:b/>
          <w:sz w:val="28"/>
          <w:szCs w:val="28"/>
        </w:rPr>
      </w:pPr>
      <w:r>
        <w:rPr>
          <w:b/>
          <w:sz w:val="28"/>
          <w:szCs w:val="28"/>
        </w:rPr>
        <w:t xml:space="preserve">  </w:t>
      </w:r>
      <w:r w:rsidR="00735945" w:rsidRPr="009A286F">
        <w:rPr>
          <w:b/>
          <w:sz w:val="28"/>
          <w:szCs w:val="28"/>
        </w:rPr>
        <w:t>Об устан</w:t>
      </w:r>
      <w:r w:rsidR="00C919BC" w:rsidRPr="009A286F">
        <w:rPr>
          <w:b/>
          <w:sz w:val="28"/>
          <w:szCs w:val="28"/>
        </w:rPr>
        <w:t>овлении П</w:t>
      </w:r>
      <w:r w:rsidR="00735945" w:rsidRPr="009A286F">
        <w:rPr>
          <w:b/>
          <w:sz w:val="28"/>
          <w:szCs w:val="28"/>
        </w:rPr>
        <w:t xml:space="preserve">орядка применения </w:t>
      </w:r>
      <w:r w:rsidR="00B0787E" w:rsidRPr="009A286F">
        <w:rPr>
          <w:b/>
          <w:sz w:val="28"/>
          <w:szCs w:val="28"/>
        </w:rPr>
        <w:t>бюджетной классификации</w:t>
      </w:r>
    </w:p>
    <w:p w:rsidR="009A286F" w:rsidRDefault="00B0787E" w:rsidP="009B7741">
      <w:pPr>
        <w:spacing w:line="252" w:lineRule="auto"/>
        <w:ind w:right="-1"/>
        <w:jc w:val="center"/>
        <w:rPr>
          <w:b/>
          <w:sz w:val="28"/>
          <w:szCs w:val="28"/>
        </w:rPr>
      </w:pPr>
      <w:r w:rsidRPr="009A286F">
        <w:rPr>
          <w:b/>
          <w:sz w:val="28"/>
          <w:szCs w:val="28"/>
        </w:rPr>
        <w:t>в</w:t>
      </w:r>
      <w:r w:rsidR="009A286F">
        <w:rPr>
          <w:b/>
          <w:sz w:val="28"/>
          <w:szCs w:val="28"/>
        </w:rPr>
        <w:t xml:space="preserve"> </w:t>
      </w:r>
      <w:r w:rsidRPr="009A286F">
        <w:rPr>
          <w:b/>
          <w:sz w:val="28"/>
          <w:szCs w:val="28"/>
        </w:rPr>
        <w:t xml:space="preserve">части, относящейся к бюджету </w:t>
      </w:r>
      <w:r w:rsidR="00B4635C">
        <w:rPr>
          <w:b/>
          <w:sz w:val="28"/>
          <w:szCs w:val="28"/>
        </w:rPr>
        <w:t xml:space="preserve">Центрального </w:t>
      </w:r>
      <w:r w:rsidR="00735945" w:rsidRPr="009A286F">
        <w:rPr>
          <w:b/>
          <w:sz w:val="28"/>
          <w:szCs w:val="28"/>
        </w:rPr>
        <w:t>сельского поселения</w:t>
      </w:r>
    </w:p>
    <w:p w:rsidR="00735945" w:rsidRPr="009A286F" w:rsidRDefault="00735945" w:rsidP="009B7741">
      <w:pPr>
        <w:spacing w:line="252" w:lineRule="auto"/>
        <w:ind w:right="-1"/>
        <w:jc w:val="center"/>
        <w:rPr>
          <w:b/>
          <w:sz w:val="28"/>
          <w:szCs w:val="28"/>
        </w:rPr>
      </w:pPr>
      <w:r w:rsidRPr="009A286F">
        <w:rPr>
          <w:b/>
          <w:sz w:val="28"/>
          <w:szCs w:val="28"/>
        </w:rPr>
        <w:t>Белоглинского района</w:t>
      </w:r>
    </w:p>
    <w:p w:rsidR="009B7741" w:rsidRDefault="00304C6C" w:rsidP="00304C6C">
      <w:pPr>
        <w:spacing w:line="252" w:lineRule="auto"/>
        <w:jc w:val="both"/>
        <w:rPr>
          <w:sz w:val="28"/>
          <w:szCs w:val="28"/>
        </w:rPr>
      </w:pPr>
      <w:r>
        <w:rPr>
          <w:sz w:val="28"/>
          <w:szCs w:val="28"/>
        </w:rPr>
        <w:t xml:space="preserve">  </w:t>
      </w:r>
      <w:r w:rsidR="009B7741">
        <w:rPr>
          <w:sz w:val="28"/>
          <w:szCs w:val="28"/>
        </w:rPr>
        <w:t xml:space="preserve">  </w:t>
      </w:r>
    </w:p>
    <w:p w:rsidR="00735945" w:rsidRDefault="00296DF4" w:rsidP="008A64AE">
      <w:pPr>
        <w:spacing w:line="252" w:lineRule="auto"/>
        <w:jc w:val="both"/>
        <w:rPr>
          <w:sz w:val="28"/>
          <w:szCs w:val="28"/>
        </w:rPr>
      </w:pPr>
      <w:r>
        <w:rPr>
          <w:sz w:val="28"/>
          <w:szCs w:val="28"/>
        </w:rPr>
        <w:t xml:space="preserve">             </w:t>
      </w:r>
      <w:r w:rsidR="00735945" w:rsidRPr="00006F2F">
        <w:rPr>
          <w:sz w:val="28"/>
          <w:szCs w:val="28"/>
        </w:rPr>
        <w:t xml:space="preserve">В целях </w:t>
      </w:r>
      <w:r w:rsidR="00735945">
        <w:rPr>
          <w:sz w:val="28"/>
          <w:szCs w:val="28"/>
        </w:rPr>
        <w:t xml:space="preserve">установления, детализации и определения порядка применения </w:t>
      </w:r>
      <w:r w:rsidR="00B0787E">
        <w:rPr>
          <w:sz w:val="28"/>
          <w:szCs w:val="28"/>
        </w:rPr>
        <w:t>бюджетной классификации в части, относящейся к</w:t>
      </w:r>
      <w:r w:rsidR="003815FC">
        <w:rPr>
          <w:sz w:val="28"/>
          <w:szCs w:val="28"/>
        </w:rPr>
        <w:t xml:space="preserve"> </w:t>
      </w:r>
      <w:r w:rsidR="00735945">
        <w:rPr>
          <w:sz w:val="28"/>
          <w:szCs w:val="28"/>
        </w:rPr>
        <w:t>бюджет</w:t>
      </w:r>
      <w:r w:rsidR="00B0787E">
        <w:rPr>
          <w:sz w:val="28"/>
          <w:szCs w:val="28"/>
        </w:rPr>
        <w:t>у</w:t>
      </w:r>
      <w:r w:rsidR="00735945">
        <w:rPr>
          <w:sz w:val="28"/>
          <w:szCs w:val="28"/>
        </w:rPr>
        <w:t xml:space="preserve"> </w:t>
      </w:r>
      <w:r w:rsidR="00B4635C">
        <w:rPr>
          <w:sz w:val="28"/>
          <w:szCs w:val="28"/>
        </w:rPr>
        <w:t xml:space="preserve">Центрального </w:t>
      </w:r>
      <w:r w:rsidR="00735945">
        <w:rPr>
          <w:sz w:val="28"/>
          <w:szCs w:val="28"/>
        </w:rPr>
        <w:t>сельского поселения Белоглинского района:</w:t>
      </w:r>
    </w:p>
    <w:p w:rsidR="00FD69BF" w:rsidRPr="00FD69BF" w:rsidRDefault="00735945" w:rsidP="00516ED8">
      <w:pPr>
        <w:autoSpaceDE w:val="0"/>
        <w:autoSpaceDN w:val="0"/>
        <w:adjustRightInd w:val="0"/>
        <w:ind w:right="-1" w:firstLine="567"/>
        <w:jc w:val="both"/>
        <w:outlineLvl w:val="4"/>
        <w:rPr>
          <w:rFonts w:eastAsia="Calibri"/>
          <w:bCs/>
          <w:sz w:val="28"/>
          <w:szCs w:val="28"/>
        </w:rPr>
      </w:pPr>
      <w:r w:rsidRPr="00FD69BF">
        <w:rPr>
          <w:sz w:val="28"/>
          <w:szCs w:val="28"/>
        </w:rPr>
        <w:t xml:space="preserve">1. </w:t>
      </w:r>
      <w:r w:rsidR="00FD69BF" w:rsidRPr="00FD69BF">
        <w:rPr>
          <w:sz w:val="28"/>
          <w:szCs w:val="28"/>
        </w:rPr>
        <w:t xml:space="preserve">Утвердить </w:t>
      </w:r>
      <w:r w:rsidR="00FD69BF" w:rsidRPr="00FD69BF">
        <w:rPr>
          <w:rFonts w:eastAsia="Calibri"/>
          <w:bCs/>
          <w:sz w:val="28"/>
          <w:szCs w:val="28"/>
        </w:rPr>
        <w:t>Порядок применения целевых статей расходов бюджета Центрального сельского поселения Белоглинского района</w:t>
      </w:r>
      <w:r w:rsidR="00516ED8">
        <w:rPr>
          <w:rFonts w:eastAsia="Calibri"/>
          <w:bCs/>
          <w:sz w:val="28"/>
          <w:szCs w:val="28"/>
        </w:rPr>
        <w:t>(прилагается);</w:t>
      </w:r>
    </w:p>
    <w:p w:rsidR="00735945" w:rsidRDefault="00EB299C" w:rsidP="00EB299C">
      <w:pPr>
        <w:tabs>
          <w:tab w:val="left" w:pos="0"/>
          <w:tab w:val="left" w:pos="567"/>
        </w:tabs>
        <w:spacing w:line="252" w:lineRule="auto"/>
        <w:jc w:val="both"/>
        <w:rPr>
          <w:sz w:val="28"/>
          <w:szCs w:val="28"/>
        </w:rPr>
      </w:pPr>
      <w:r>
        <w:rPr>
          <w:sz w:val="28"/>
          <w:szCs w:val="28"/>
        </w:rPr>
        <w:tab/>
      </w:r>
      <w:r w:rsidR="00516ED8">
        <w:rPr>
          <w:sz w:val="28"/>
          <w:szCs w:val="28"/>
        </w:rPr>
        <w:t>2.</w:t>
      </w:r>
      <w:r w:rsidR="00516ED8" w:rsidRPr="00516ED8">
        <w:t xml:space="preserve"> </w:t>
      </w:r>
      <w:r w:rsidRPr="00EB299C">
        <w:rPr>
          <w:sz w:val="28"/>
          <w:szCs w:val="28"/>
        </w:rPr>
        <w:t xml:space="preserve">Утвердить </w:t>
      </w:r>
      <w:r w:rsidR="00516ED8" w:rsidRPr="00516ED8">
        <w:rPr>
          <w:sz w:val="28"/>
          <w:szCs w:val="28"/>
        </w:rPr>
        <w:t xml:space="preserve">Перечень видов доходов бюджета администрации </w:t>
      </w:r>
      <w:r w:rsidR="006535E4">
        <w:rPr>
          <w:sz w:val="28"/>
          <w:szCs w:val="28"/>
        </w:rPr>
        <w:t>Центрального</w:t>
      </w:r>
      <w:r w:rsidR="00516ED8" w:rsidRPr="00516ED8">
        <w:rPr>
          <w:sz w:val="28"/>
          <w:szCs w:val="28"/>
        </w:rPr>
        <w:t xml:space="preserve"> сельского поселения Белоглинского района</w:t>
      </w:r>
      <w:r>
        <w:rPr>
          <w:sz w:val="28"/>
          <w:szCs w:val="28"/>
        </w:rPr>
        <w:t xml:space="preserve"> (прилагается)</w:t>
      </w:r>
      <w:r w:rsidR="00516ED8">
        <w:rPr>
          <w:sz w:val="28"/>
          <w:szCs w:val="28"/>
        </w:rPr>
        <w:t>;</w:t>
      </w:r>
    </w:p>
    <w:p w:rsidR="00C005F4" w:rsidRDefault="00EB299C" w:rsidP="00EB299C">
      <w:pPr>
        <w:tabs>
          <w:tab w:val="left" w:pos="0"/>
        </w:tabs>
        <w:spacing w:line="252" w:lineRule="auto"/>
        <w:ind w:firstLine="567"/>
        <w:jc w:val="both"/>
        <w:rPr>
          <w:sz w:val="28"/>
          <w:szCs w:val="28"/>
        </w:rPr>
      </w:pPr>
      <w:r>
        <w:rPr>
          <w:sz w:val="28"/>
          <w:szCs w:val="28"/>
        </w:rPr>
        <w:t>3</w:t>
      </w:r>
      <w:r w:rsidR="00735945" w:rsidRPr="005F5EFE">
        <w:rPr>
          <w:sz w:val="28"/>
          <w:szCs w:val="28"/>
        </w:rPr>
        <w:t>.</w:t>
      </w:r>
      <w:bookmarkStart w:id="0" w:name="sub_3"/>
      <w:r w:rsidR="00735945" w:rsidRPr="005F5EFE">
        <w:rPr>
          <w:sz w:val="28"/>
          <w:szCs w:val="28"/>
        </w:rPr>
        <w:t xml:space="preserve"> </w:t>
      </w:r>
      <w:bookmarkEnd w:id="0"/>
      <w:r w:rsidR="002D3022">
        <w:rPr>
          <w:sz w:val="28"/>
          <w:szCs w:val="28"/>
        </w:rPr>
        <w:t>Заместителю главы, н</w:t>
      </w:r>
      <w:r w:rsidR="00735945">
        <w:rPr>
          <w:sz w:val="28"/>
          <w:szCs w:val="28"/>
        </w:rPr>
        <w:t xml:space="preserve">ачальнику финансового отдела администрации </w:t>
      </w:r>
      <w:r>
        <w:rPr>
          <w:sz w:val="28"/>
          <w:szCs w:val="28"/>
        </w:rPr>
        <w:t>Центрального</w:t>
      </w:r>
      <w:r w:rsidR="00735945">
        <w:rPr>
          <w:sz w:val="28"/>
          <w:szCs w:val="28"/>
        </w:rPr>
        <w:t xml:space="preserve"> сельского поселения Белоглинского района </w:t>
      </w:r>
      <w:proofErr w:type="spellStart"/>
      <w:r w:rsidR="002D3022">
        <w:rPr>
          <w:sz w:val="28"/>
          <w:szCs w:val="28"/>
        </w:rPr>
        <w:t>И.С.Индыченко</w:t>
      </w:r>
      <w:proofErr w:type="spellEnd"/>
      <w:r w:rsidR="00735945">
        <w:rPr>
          <w:sz w:val="28"/>
          <w:szCs w:val="28"/>
        </w:rPr>
        <w:t xml:space="preserve"> - осуществлять постоянный контроль за исполнением настоящего постановления и обеспечить при необходимости своевременное внесение в него соответствующих изменений.</w:t>
      </w:r>
    </w:p>
    <w:p w:rsidR="008E3828" w:rsidRPr="008E3828" w:rsidRDefault="008E3828" w:rsidP="008E3828">
      <w:pPr>
        <w:spacing w:line="252" w:lineRule="auto"/>
        <w:ind w:right="-1" w:firstLine="567"/>
        <w:jc w:val="both"/>
        <w:rPr>
          <w:sz w:val="28"/>
          <w:szCs w:val="28"/>
        </w:rPr>
      </w:pPr>
      <w:r>
        <w:rPr>
          <w:sz w:val="28"/>
          <w:szCs w:val="28"/>
        </w:rPr>
        <w:t>4</w:t>
      </w:r>
      <w:r w:rsidRPr="008E3828">
        <w:rPr>
          <w:sz w:val="28"/>
          <w:szCs w:val="28"/>
        </w:rPr>
        <w:t>. Главному специалисту администрации Центрального сельского поселения (Шувалова) обнародовать настоящее постановление, специалисту 1 категории (</w:t>
      </w:r>
      <w:r w:rsidR="005400AB">
        <w:rPr>
          <w:sz w:val="28"/>
          <w:szCs w:val="28"/>
        </w:rPr>
        <w:t>Коршунова</w:t>
      </w:r>
      <w:r w:rsidRPr="008E3828">
        <w:rPr>
          <w:sz w:val="28"/>
          <w:szCs w:val="28"/>
        </w:rPr>
        <w:t>) настоящее постановление разместить на официальном сайте Центрального сельского поселения Белоглинского района.</w:t>
      </w:r>
    </w:p>
    <w:p w:rsidR="008E3828" w:rsidRPr="008E3828" w:rsidRDefault="008E3828" w:rsidP="008E3828">
      <w:pPr>
        <w:spacing w:line="252" w:lineRule="auto"/>
        <w:ind w:right="-1" w:firstLine="567"/>
        <w:jc w:val="both"/>
        <w:rPr>
          <w:sz w:val="28"/>
          <w:szCs w:val="28"/>
        </w:rPr>
      </w:pPr>
      <w:r>
        <w:rPr>
          <w:sz w:val="28"/>
          <w:szCs w:val="28"/>
        </w:rPr>
        <w:t>5</w:t>
      </w:r>
      <w:r w:rsidRPr="008E3828">
        <w:rPr>
          <w:sz w:val="28"/>
          <w:szCs w:val="28"/>
        </w:rPr>
        <w:t>. Контроль за выполнением настоящего постановления оставляю за собой.</w:t>
      </w:r>
    </w:p>
    <w:p w:rsidR="008E3828" w:rsidRPr="008E3828" w:rsidRDefault="008E3828" w:rsidP="008E3828">
      <w:pPr>
        <w:spacing w:line="252" w:lineRule="auto"/>
        <w:ind w:right="-1" w:firstLine="567"/>
        <w:jc w:val="both"/>
        <w:rPr>
          <w:sz w:val="28"/>
          <w:szCs w:val="28"/>
        </w:rPr>
      </w:pPr>
      <w:r>
        <w:rPr>
          <w:sz w:val="28"/>
          <w:szCs w:val="28"/>
        </w:rPr>
        <w:t>6</w:t>
      </w:r>
      <w:r w:rsidRPr="008E3828">
        <w:rPr>
          <w:sz w:val="28"/>
          <w:szCs w:val="28"/>
        </w:rPr>
        <w:t>. Постановление вступает в силу со дня его обнародования</w:t>
      </w:r>
    </w:p>
    <w:p w:rsidR="008E3828" w:rsidRDefault="008E3828" w:rsidP="008E3828">
      <w:pPr>
        <w:spacing w:line="252" w:lineRule="auto"/>
        <w:ind w:right="-1"/>
        <w:jc w:val="both"/>
        <w:rPr>
          <w:sz w:val="28"/>
          <w:szCs w:val="28"/>
        </w:rPr>
      </w:pPr>
    </w:p>
    <w:p w:rsidR="005400AB" w:rsidRPr="008E3828" w:rsidRDefault="005400AB" w:rsidP="008E3828">
      <w:pPr>
        <w:spacing w:line="252" w:lineRule="auto"/>
        <w:ind w:right="-1"/>
        <w:jc w:val="both"/>
        <w:rPr>
          <w:sz w:val="28"/>
          <w:szCs w:val="28"/>
        </w:rPr>
      </w:pPr>
    </w:p>
    <w:p w:rsidR="008E3828" w:rsidRPr="008E3828" w:rsidRDefault="005400AB" w:rsidP="008E3828">
      <w:pPr>
        <w:spacing w:line="252" w:lineRule="auto"/>
        <w:ind w:right="-1"/>
        <w:jc w:val="both"/>
        <w:rPr>
          <w:sz w:val="28"/>
          <w:szCs w:val="28"/>
        </w:rPr>
      </w:pPr>
      <w:r>
        <w:rPr>
          <w:sz w:val="28"/>
          <w:szCs w:val="28"/>
        </w:rPr>
        <w:t xml:space="preserve">Глава </w:t>
      </w:r>
      <w:r w:rsidR="008E3828" w:rsidRPr="008E3828">
        <w:rPr>
          <w:sz w:val="28"/>
          <w:szCs w:val="28"/>
        </w:rPr>
        <w:t>Центрального сельского поселения</w:t>
      </w:r>
    </w:p>
    <w:p w:rsidR="005400AB" w:rsidRDefault="008E3828" w:rsidP="008E3828">
      <w:pPr>
        <w:spacing w:line="252" w:lineRule="auto"/>
        <w:ind w:right="-1"/>
        <w:jc w:val="both"/>
        <w:rPr>
          <w:szCs w:val="28"/>
        </w:rPr>
      </w:pPr>
      <w:r w:rsidRPr="008E3828">
        <w:rPr>
          <w:sz w:val="28"/>
          <w:szCs w:val="28"/>
        </w:rPr>
        <w:t>Белоглинского района</w:t>
      </w:r>
      <w:r w:rsidRPr="008E3828">
        <w:rPr>
          <w:sz w:val="28"/>
          <w:szCs w:val="28"/>
        </w:rPr>
        <w:tab/>
      </w:r>
      <w:r w:rsidRPr="008E3828">
        <w:rPr>
          <w:sz w:val="28"/>
          <w:szCs w:val="28"/>
        </w:rPr>
        <w:tab/>
      </w:r>
      <w:r w:rsidRPr="008E3828">
        <w:rPr>
          <w:sz w:val="28"/>
          <w:szCs w:val="28"/>
        </w:rPr>
        <w:tab/>
      </w:r>
      <w:r w:rsidRPr="008E3828">
        <w:rPr>
          <w:sz w:val="28"/>
          <w:szCs w:val="28"/>
        </w:rPr>
        <w:tab/>
      </w:r>
      <w:r w:rsidRPr="008E3828">
        <w:rPr>
          <w:sz w:val="28"/>
          <w:szCs w:val="28"/>
        </w:rPr>
        <w:tab/>
      </w:r>
      <w:r w:rsidRPr="008E3828">
        <w:rPr>
          <w:sz w:val="28"/>
          <w:szCs w:val="28"/>
        </w:rPr>
        <w:tab/>
      </w:r>
      <w:proofErr w:type="spellStart"/>
      <w:r w:rsidR="005400AB">
        <w:rPr>
          <w:sz w:val="28"/>
          <w:szCs w:val="28"/>
        </w:rPr>
        <w:t>Е.А.Курленко</w:t>
      </w:r>
      <w:proofErr w:type="spellEnd"/>
    </w:p>
    <w:p w:rsidR="005400AB" w:rsidRPr="005400AB" w:rsidRDefault="005400AB" w:rsidP="005400AB">
      <w:pPr>
        <w:rPr>
          <w:szCs w:val="28"/>
        </w:rPr>
      </w:pPr>
    </w:p>
    <w:p w:rsidR="005400AB" w:rsidRPr="005400AB" w:rsidRDefault="005400AB" w:rsidP="005400AB">
      <w:pPr>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tbl>
      <w:tblPr>
        <w:tblW w:w="9828" w:type="dxa"/>
        <w:tblLook w:val="01E0" w:firstRow="1" w:lastRow="1" w:firstColumn="1" w:lastColumn="1" w:noHBand="0" w:noVBand="0"/>
      </w:tblPr>
      <w:tblGrid>
        <w:gridCol w:w="5353"/>
        <w:gridCol w:w="4475"/>
      </w:tblGrid>
      <w:tr w:rsidR="005400AB" w:rsidRPr="005400AB" w:rsidTr="00CA7F3E">
        <w:tc>
          <w:tcPr>
            <w:tcW w:w="5353" w:type="dxa"/>
          </w:tcPr>
          <w:p w:rsidR="005400AB" w:rsidRPr="005400AB" w:rsidRDefault="005400AB" w:rsidP="005400AB">
            <w:pPr>
              <w:ind w:right="-5"/>
              <w:rPr>
                <w:rFonts w:eastAsia="Calibri"/>
                <w:sz w:val="28"/>
                <w:szCs w:val="28"/>
              </w:rPr>
            </w:pPr>
          </w:p>
        </w:tc>
        <w:tc>
          <w:tcPr>
            <w:tcW w:w="4475" w:type="dxa"/>
          </w:tcPr>
          <w:p w:rsidR="005400AB" w:rsidRPr="005400AB" w:rsidRDefault="005400AB" w:rsidP="005400AB">
            <w:pPr>
              <w:ind w:right="-5"/>
              <w:jc w:val="both"/>
              <w:rPr>
                <w:rFonts w:eastAsia="Calibri"/>
                <w:sz w:val="28"/>
                <w:szCs w:val="28"/>
              </w:rPr>
            </w:pPr>
            <w:r w:rsidRPr="005400AB">
              <w:rPr>
                <w:rFonts w:eastAsia="Calibri"/>
                <w:sz w:val="28"/>
                <w:szCs w:val="28"/>
              </w:rPr>
              <w:t>Приложение № 1</w:t>
            </w:r>
          </w:p>
          <w:p w:rsidR="005400AB" w:rsidRPr="005400AB" w:rsidRDefault="005400AB" w:rsidP="005400AB">
            <w:pPr>
              <w:jc w:val="both"/>
              <w:rPr>
                <w:rFonts w:eastAsia="Calibri"/>
                <w:sz w:val="28"/>
                <w:szCs w:val="28"/>
              </w:rPr>
            </w:pPr>
            <w:r w:rsidRPr="005400AB">
              <w:rPr>
                <w:rFonts w:eastAsia="Calibri"/>
                <w:sz w:val="28"/>
                <w:szCs w:val="28"/>
              </w:rPr>
              <w:t xml:space="preserve">к постановлению администрации Центрального сельского поселения Белоглинского района </w:t>
            </w:r>
          </w:p>
          <w:p w:rsidR="005400AB" w:rsidRPr="005400AB" w:rsidRDefault="005400AB" w:rsidP="005400AB">
            <w:pPr>
              <w:jc w:val="both"/>
              <w:rPr>
                <w:rFonts w:eastAsia="Calibri"/>
                <w:sz w:val="28"/>
                <w:szCs w:val="28"/>
              </w:rPr>
            </w:pPr>
          </w:p>
        </w:tc>
      </w:tr>
    </w:tbl>
    <w:p w:rsidR="005400AB" w:rsidRPr="005400AB" w:rsidRDefault="005400AB" w:rsidP="005400AB">
      <w:pPr>
        <w:autoSpaceDE w:val="0"/>
        <w:autoSpaceDN w:val="0"/>
        <w:adjustRightInd w:val="0"/>
        <w:ind w:right="566"/>
        <w:jc w:val="center"/>
        <w:outlineLvl w:val="4"/>
        <w:rPr>
          <w:rFonts w:eastAsia="Calibri"/>
          <w:b/>
          <w:bCs/>
          <w:sz w:val="28"/>
          <w:szCs w:val="28"/>
        </w:rPr>
      </w:pPr>
    </w:p>
    <w:p w:rsidR="005400AB" w:rsidRPr="005400AB" w:rsidRDefault="005400AB" w:rsidP="005400AB">
      <w:pPr>
        <w:autoSpaceDE w:val="0"/>
        <w:autoSpaceDN w:val="0"/>
        <w:adjustRightInd w:val="0"/>
        <w:ind w:right="566"/>
        <w:jc w:val="center"/>
        <w:outlineLvl w:val="4"/>
        <w:rPr>
          <w:rFonts w:eastAsia="Calibri"/>
          <w:b/>
          <w:bCs/>
          <w:sz w:val="28"/>
          <w:szCs w:val="28"/>
        </w:rPr>
      </w:pPr>
      <w:r w:rsidRPr="005400AB">
        <w:rPr>
          <w:rFonts w:eastAsia="Calibri"/>
          <w:b/>
          <w:bCs/>
          <w:sz w:val="28"/>
          <w:szCs w:val="28"/>
        </w:rPr>
        <w:t xml:space="preserve">Порядок </w:t>
      </w:r>
    </w:p>
    <w:p w:rsidR="005400AB" w:rsidRPr="005400AB" w:rsidRDefault="005400AB" w:rsidP="005400AB">
      <w:pPr>
        <w:autoSpaceDE w:val="0"/>
        <w:autoSpaceDN w:val="0"/>
        <w:adjustRightInd w:val="0"/>
        <w:ind w:right="566"/>
        <w:jc w:val="center"/>
        <w:outlineLvl w:val="4"/>
        <w:rPr>
          <w:rFonts w:eastAsia="Calibri"/>
          <w:b/>
          <w:bCs/>
          <w:sz w:val="28"/>
          <w:szCs w:val="28"/>
        </w:rPr>
      </w:pPr>
      <w:r w:rsidRPr="005400AB">
        <w:rPr>
          <w:rFonts w:eastAsia="Calibri"/>
          <w:b/>
          <w:bCs/>
          <w:sz w:val="28"/>
          <w:szCs w:val="28"/>
        </w:rPr>
        <w:t xml:space="preserve">применения целевых статей расходов бюджета </w:t>
      </w:r>
    </w:p>
    <w:p w:rsidR="005400AB" w:rsidRPr="005400AB" w:rsidRDefault="005400AB" w:rsidP="005400AB">
      <w:pPr>
        <w:autoSpaceDE w:val="0"/>
        <w:autoSpaceDN w:val="0"/>
        <w:adjustRightInd w:val="0"/>
        <w:ind w:right="566"/>
        <w:jc w:val="center"/>
        <w:outlineLvl w:val="4"/>
        <w:rPr>
          <w:rFonts w:eastAsia="Calibri"/>
          <w:b/>
          <w:bCs/>
          <w:sz w:val="28"/>
          <w:szCs w:val="28"/>
        </w:rPr>
      </w:pPr>
      <w:r w:rsidRPr="005400AB">
        <w:rPr>
          <w:rFonts w:eastAsia="Calibri"/>
          <w:b/>
          <w:bCs/>
          <w:sz w:val="28"/>
          <w:szCs w:val="28"/>
        </w:rPr>
        <w:t>Центрального сельского поселения Белоглинского района</w:t>
      </w:r>
    </w:p>
    <w:p w:rsidR="005400AB" w:rsidRPr="005400AB" w:rsidRDefault="005400AB" w:rsidP="005400AB">
      <w:pPr>
        <w:autoSpaceDE w:val="0"/>
        <w:autoSpaceDN w:val="0"/>
        <w:adjustRightInd w:val="0"/>
        <w:ind w:right="566"/>
        <w:jc w:val="center"/>
        <w:outlineLvl w:val="4"/>
        <w:rPr>
          <w:rFonts w:eastAsia="Calibri"/>
          <w:b/>
          <w:bCs/>
          <w:snapToGrid w:val="0"/>
          <w:sz w:val="28"/>
          <w:szCs w:val="28"/>
        </w:rPr>
      </w:pPr>
      <w:r w:rsidRPr="005400AB">
        <w:rPr>
          <w:rFonts w:eastAsia="Calibri"/>
          <w:b/>
          <w:bCs/>
          <w:sz w:val="28"/>
          <w:szCs w:val="28"/>
        </w:rPr>
        <w:t xml:space="preserve"> </w:t>
      </w:r>
    </w:p>
    <w:p w:rsidR="005400AB" w:rsidRPr="005400AB" w:rsidRDefault="005400AB" w:rsidP="005400AB">
      <w:pPr>
        <w:autoSpaceDE w:val="0"/>
        <w:autoSpaceDN w:val="0"/>
        <w:adjustRightInd w:val="0"/>
        <w:jc w:val="center"/>
        <w:outlineLvl w:val="4"/>
        <w:rPr>
          <w:rFonts w:eastAsia="Calibri"/>
          <w:b/>
          <w:bCs/>
          <w:snapToGrid w:val="0"/>
          <w:sz w:val="28"/>
          <w:szCs w:val="28"/>
        </w:rPr>
      </w:pPr>
      <w:r w:rsidRPr="005400AB">
        <w:rPr>
          <w:rFonts w:eastAsia="Calibri"/>
          <w:b/>
          <w:bCs/>
          <w:snapToGrid w:val="0"/>
          <w:sz w:val="28"/>
          <w:szCs w:val="28"/>
        </w:rPr>
        <w:t>1. Общие положения</w:t>
      </w:r>
    </w:p>
    <w:p w:rsidR="005400AB" w:rsidRPr="005400AB" w:rsidRDefault="005400AB" w:rsidP="005400AB">
      <w:pPr>
        <w:autoSpaceDE w:val="0"/>
        <w:autoSpaceDN w:val="0"/>
        <w:adjustRightInd w:val="0"/>
        <w:ind w:right="566"/>
        <w:jc w:val="right"/>
        <w:outlineLvl w:val="4"/>
        <w:rPr>
          <w:rFonts w:eastAsia="Calibri"/>
          <w:b/>
          <w:sz w:val="28"/>
          <w:szCs w:val="28"/>
        </w:rPr>
      </w:pPr>
    </w:p>
    <w:p w:rsidR="005400AB" w:rsidRPr="005400AB" w:rsidRDefault="005400AB" w:rsidP="006535E4">
      <w:pPr>
        <w:numPr>
          <w:ilvl w:val="0"/>
          <w:numId w:val="2"/>
        </w:numPr>
        <w:autoSpaceDE w:val="0"/>
        <w:autoSpaceDN w:val="0"/>
        <w:adjustRightInd w:val="0"/>
        <w:ind w:left="0" w:firstLine="851"/>
        <w:jc w:val="both"/>
        <w:outlineLvl w:val="4"/>
        <w:rPr>
          <w:rFonts w:eastAsia="Calibri"/>
          <w:snapToGrid w:val="0"/>
          <w:sz w:val="28"/>
          <w:szCs w:val="28"/>
        </w:rPr>
      </w:pPr>
      <w:r w:rsidRPr="005400AB">
        <w:rPr>
          <w:rFonts w:eastAsia="Calibri"/>
          <w:snapToGrid w:val="0"/>
          <w:sz w:val="28"/>
          <w:szCs w:val="28"/>
        </w:rPr>
        <w:t xml:space="preserve">Настоящий Порядок применения бюджетной классификации в части, относящейся к бюджету Центрального сельского поселения Белоглинского района, определяет перечень и </w:t>
      </w:r>
      <w:r w:rsidRPr="005400AB">
        <w:rPr>
          <w:rFonts w:eastAsia="Calibri"/>
          <w:sz w:val="28"/>
          <w:szCs w:val="28"/>
        </w:rPr>
        <w:t xml:space="preserve">правила </w:t>
      </w:r>
      <w:proofErr w:type="gramStart"/>
      <w:r w:rsidRPr="005400AB">
        <w:rPr>
          <w:rFonts w:eastAsia="Calibri"/>
          <w:sz w:val="28"/>
          <w:szCs w:val="28"/>
        </w:rPr>
        <w:t>применения  целевых</w:t>
      </w:r>
      <w:proofErr w:type="gramEnd"/>
      <w:r w:rsidRPr="005400AB">
        <w:rPr>
          <w:rFonts w:eastAsia="Calibri"/>
          <w:sz w:val="28"/>
          <w:szCs w:val="28"/>
        </w:rPr>
        <w:t xml:space="preserve"> статей  классификации расходов и обеспечивает единый подход к отражению расходов бюджета</w:t>
      </w:r>
      <w:r w:rsidRPr="005400AB">
        <w:rPr>
          <w:rFonts w:eastAsia="Calibri"/>
          <w:snapToGrid w:val="0"/>
          <w:sz w:val="28"/>
          <w:szCs w:val="28"/>
        </w:rPr>
        <w:t xml:space="preserve"> Центрального сельского поселения Белоглинского района</w:t>
      </w:r>
      <w:r w:rsidRPr="005400AB">
        <w:rPr>
          <w:rFonts w:eastAsia="Calibri"/>
          <w:sz w:val="28"/>
          <w:szCs w:val="28"/>
        </w:rPr>
        <w:t>.</w:t>
      </w:r>
    </w:p>
    <w:p w:rsidR="005400AB" w:rsidRPr="005400AB" w:rsidRDefault="005400AB" w:rsidP="005400AB">
      <w:pPr>
        <w:numPr>
          <w:ilvl w:val="0"/>
          <w:numId w:val="2"/>
        </w:numPr>
        <w:autoSpaceDE w:val="0"/>
        <w:autoSpaceDN w:val="0"/>
        <w:adjustRightInd w:val="0"/>
        <w:jc w:val="both"/>
        <w:outlineLvl w:val="4"/>
        <w:rPr>
          <w:rFonts w:eastAsia="Calibri"/>
          <w:snapToGrid w:val="0"/>
          <w:sz w:val="28"/>
          <w:szCs w:val="28"/>
        </w:rPr>
      </w:pPr>
      <w:r w:rsidRPr="005400AB">
        <w:rPr>
          <w:rFonts w:eastAsia="Calibri"/>
          <w:snapToGrid w:val="0"/>
          <w:sz w:val="28"/>
          <w:szCs w:val="28"/>
        </w:rPr>
        <w:t>Настоящий Порядок устанавливает:</w:t>
      </w: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z w:val="28"/>
          <w:szCs w:val="28"/>
        </w:rPr>
        <w:t xml:space="preserve">единую структуру программной (непрограммной) части кода целевой статьи для отражения направления бюджетных ассигнований на реализацию </w:t>
      </w:r>
      <w:proofErr w:type="gramStart"/>
      <w:r w:rsidRPr="005400AB">
        <w:rPr>
          <w:rFonts w:eastAsia="Calibri"/>
          <w:sz w:val="28"/>
          <w:szCs w:val="28"/>
        </w:rPr>
        <w:t>муниципальных  программ</w:t>
      </w:r>
      <w:proofErr w:type="gramEnd"/>
      <w:r w:rsidRPr="005400AB">
        <w:rPr>
          <w:rFonts w:eastAsia="Calibri"/>
          <w:sz w:val="28"/>
          <w:szCs w:val="28"/>
        </w:rPr>
        <w:t xml:space="preserve">  </w:t>
      </w:r>
      <w:r w:rsidRPr="005400AB">
        <w:rPr>
          <w:rFonts w:eastAsia="Calibri"/>
          <w:snapToGrid w:val="0"/>
          <w:sz w:val="28"/>
          <w:szCs w:val="28"/>
        </w:rPr>
        <w:t>Центрального сельского поселения Белоглинского района</w:t>
      </w:r>
      <w:r w:rsidRPr="005400AB">
        <w:rPr>
          <w:rFonts w:eastAsia="Calibri"/>
          <w:sz w:val="28"/>
          <w:szCs w:val="28"/>
        </w:rPr>
        <w:t xml:space="preserve"> и непрограммных направлений деятельности  органов местного самоуправления </w:t>
      </w:r>
      <w:r w:rsidRPr="005400AB">
        <w:rPr>
          <w:rFonts w:eastAsia="Calibri"/>
          <w:snapToGrid w:val="0"/>
          <w:sz w:val="28"/>
          <w:szCs w:val="28"/>
        </w:rPr>
        <w:t>Центрального сельского поселения Белоглинского района</w:t>
      </w:r>
      <w:r w:rsidRPr="005400AB">
        <w:rPr>
          <w:rFonts w:eastAsia="Calibri"/>
          <w:sz w:val="28"/>
          <w:szCs w:val="28"/>
        </w:rPr>
        <w:t xml:space="preserve"> (в целях настоящего Порядка - непрограммные направления деятельности); </w:t>
      </w:r>
    </w:p>
    <w:p w:rsidR="005400AB" w:rsidRPr="005400AB" w:rsidRDefault="005400AB" w:rsidP="005400AB">
      <w:pPr>
        <w:widowControl w:val="0"/>
        <w:autoSpaceDE w:val="0"/>
        <w:autoSpaceDN w:val="0"/>
        <w:adjustRightInd w:val="0"/>
        <w:jc w:val="both"/>
        <w:rPr>
          <w:rFonts w:eastAsia="Calibri"/>
          <w:sz w:val="28"/>
          <w:szCs w:val="28"/>
        </w:rPr>
      </w:pPr>
      <w:r w:rsidRPr="005400AB">
        <w:rPr>
          <w:rFonts w:eastAsia="Calibri"/>
          <w:sz w:val="28"/>
          <w:szCs w:val="28"/>
        </w:rPr>
        <w:t xml:space="preserve">перечень, коды и порядок применения целевых статей расходов в части, относящейся к бюджету </w:t>
      </w:r>
      <w:r w:rsidRPr="005400AB">
        <w:rPr>
          <w:rFonts w:eastAsia="Calibri"/>
          <w:snapToGrid w:val="0"/>
          <w:sz w:val="28"/>
          <w:szCs w:val="28"/>
        </w:rPr>
        <w:t>Центрального сельского поселения Белоглинского района</w:t>
      </w:r>
      <w:r w:rsidRPr="005400AB">
        <w:rPr>
          <w:rFonts w:eastAsia="Calibri"/>
          <w:sz w:val="28"/>
          <w:szCs w:val="28"/>
        </w:rPr>
        <w:t xml:space="preserve"> (далее – расходов бюджета);  </w:t>
      </w:r>
    </w:p>
    <w:p w:rsidR="005400AB" w:rsidRPr="005400AB" w:rsidRDefault="005400AB" w:rsidP="005400AB">
      <w:pPr>
        <w:widowControl w:val="0"/>
        <w:autoSpaceDE w:val="0"/>
        <w:autoSpaceDN w:val="0"/>
        <w:adjustRightInd w:val="0"/>
        <w:jc w:val="both"/>
        <w:rPr>
          <w:rFonts w:eastAsia="Calibri"/>
          <w:sz w:val="28"/>
          <w:szCs w:val="28"/>
        </w:rPr>
      </w:pPr>
      <w:r w:rsidRPr="005400AB">
        <w:rPr>
          <w:rFonts w:eastAsia="Calibri"/>
          <w:sz w:val="28"/>
          <w:szCs w:val="28"/>
        </w:rPr>
        <w:t xml:space="preserve">наименования направлений расходов, увязываемых с целевыми статьями расходов в рамках мероприятий основных мероприятий муниципальных программ </w:t>
      </w:r>
      <w:r w:rsidRPr="005400AB">
        <w:rPr>
          <w:rFonts w:eastAsia="Calibri"/>
          <w:snapToGrid w:val="0"/>
          <w:sz w:val="28"/>
          <w:szCs w:val="28"/>
        </w:rPr>
        <w:t>Центрального сельского поселения Белоглинского района</w:t>
      </w:r>
      <w:r w:rsidRPr="005400AB">
        <w:rPr>
          <w:rFonts w:eastAsia="Calibri"/>
          <w:sz w:val="28"/>
          <w:szCs w:val="28"/>
        </w:rPr>
        <w:t xml:space="preserve">, непрограммными направлениями расходов органов местного самоуправления </w:t>
      </w:r>
      <w:r w:rsidRPr="005400AB">
        <w:rPr>
          <w:rFonts w:eastAsia="Calibri"/>
          <w:snapToGrid w:val="0"/>
          <w:sz w:val="28"/>
          <w:szCs w:val="28"/>
        </w:rPr>
        <w:t>Центрального сельского поселения Белоглинского района</w:t>
      </w:r>
      <w:r w:rsidRPr="005400AB">
        <w:rPr>
          <w:rFonts w:eastAsia="Calibri"/>
          <w:sz w:val="28"/>
          <w:szCs w:val="28"/>
        </w:rPr>
        <w:t xml:space="preserve">, порядок формирования и применения которых установлен </w:t>
      </w:r>
      <w:hyperlink r:id="rId8" w:history="1">
        <w:r w:rsidRPr="005400AB">
          <w:rPr>
            <w:rFonts w:eastAsia="Calibri"/>
            <w:sz w:val="28"/>
            <w:szCs w:val="28"/>
          </w:rPr>
          <w:t>приказом</w:t>
        </w:r>
      </w:hyperlink>
      <w:r w:rsidRPr="005400AB">
        <w:rPr>
          <w:rFonts w:eastAsia="Calibri"/>
          <w:sz w:val="28"/>
          <w:szCs w:val="28"/>
        </w:rPr>
        <w:t xml:space="preserve"> Министерства финансов Российской Федерации </w:t>
      </w:r>
      <w:r w:rsidRPr="005400AB">
        <w:rPr>
          <w:rFonts w:eastAsia="Calibri"/>
          <w:sz w:val="28"/>
          <w:szCs w:val="28"/>
          <w:shd w:val="clear" w:color="auto" w:fill="FFFFFF"/>
        </w:rPr>
        <w:t>от 6 июня 2019 г. N 85н</w:t>
      </w:r>
      <w:r w:rsidRPr="005400AB">
        <w:rPr>
          <w:rFonts w:eastAsia="Calibri"/>
          <w:sz w:val="28"/>
          <w:szCs w:val="28"/>
        </w:rPr>
        <w:t xml:space="preserve"> «</w:t>
      </w:r>
      <w:r w:rsidRPr="005400AB">
        <w:rPr>
          <w:rFonts w:eastAsia="Calibri"/>
          <w:sz w:val="28"/>
          <w:szCs w:val="28"/>
          <w:shd w:val="clear" w:color="auto" w:fill="FFFFFF"/>
        </w:rPr>
        <w:t>О Порядке формирования и применения кодов бюджетной классификации Российской Федерации, их структуре и принципах назначения»</w:t>
      </w:r>
      <w:r w:rsidRPr="005400AB">
        <w:rPr>
          <w:rFonts w:eastAsia="Calibri"/>
          <w:sz w:val="28"/>
          <w:szCs w:val="28"/>
        </w:rPr>
        <w:t>.</w:t>
      </w:r>
    </w:p>
    <w:p w:rsidR="005400AB" w:rsidRPr="005400AB" w:rsidRDefault="005400AB" w:rsidP="005400AB">
      <w:pPr>
        <w:jc w:val="both"/>
        <w:rPr>
          <w:rFonts w:eastAsia="Calibri"/>
          <w:snapToGrid w:val="0"/>
          <w:sz w:val="28"/>
          <w:szCs w:val="28"/>
        </w:rPr>
      </w:pPr>
      <w:r w:rsidRPr="005400AB">
        <w:rPr>
          <w:rFonts w:eastAsia="Calibri"/>
          <w:snapToGrid w:val="0"/>
          <w:sz w:val="28"/>
          <w:szCs w:val="28"/>
        </w:rPr>
        <w:t xml:space="preserve">3. Целевые статьи расходов бюджета Центрального сельского поселения Белоглинского района (далее – местного бюджета) обеспечивают привязку бюджетных ассигнований местного бюджета к муниципальным программам Центрального сельского поселения Белоглинского района и (или) непрограммным направлениям деятельности  </w:t>
      </w:r>
      <w:r w:rsidRPr="005400AB">
        <w:rPr>
          <w:rFonts w:eastAsia="Calibri"/>
          <w:sz w:val="28"/>
          <w:szCs w:val="28"/>
        </w:rPr>
        <w:t xml:space="preserve">органов местного самоуправления </w:t>
      </w:r>
      <w:r w:rsidRPr="005400AB">
        <w:rPr>
          <w:rFonts w:eastAsia="Calibri"/>
          <w:snapToGrid w:val="0"/>
          <w:sz w:val="28"/>
          <w:szCs w:val="28"/>
        </w:rPr>
        <w:t>Центрального сельского поселения Белоглинского района (</w:t>
      </w:r>
      <w:r w:rsidRPr="005400AB">
        <w:rPr>
          <w:rFonts w:eastAsia="Calibri"/>
          <w:sz w:val="28"/>
          <w:szCs w:val="28"/>
        </w:rPr>
        <w:t>далее – органы местного самоуправления</w:t>
      </w:r>
      <w:r w:rsidRPr="005400AB">
        <w:rPr>
          <w:rFonts w:eastAsia="Calibri"/>
          <w:snapToGrid w:val="0"/>
          <w:sz w:val="28"/>
          <w:szCs w:val="28"/>
        </w:rPr>
        <w:t>) и (или) к расходным обязательствам, подлежащим исполнению за счет средств местного бюджета.</w:t>
      </w:r>
    </w:p>
    <w:p w:rsidR="005400AB" w:rsidRPr="005400AB" w:rsidRDefault="005400AB" w:rsidP="005400AB">
      <w:pPr>
        <w:jc w:val="both"/>
        <w:rPr>
          <w:rFonts w:eastAsia="Calibri"/>
          <w:snapToGrid w:val="0"/>
          <w:sz w:val="28"/>
          <w:szCs w:val="28"/>
        </w:rPr>
      </w:pPr>
      <w:r w:rsidRPr="005400AB">
        <w:rPr>
          <w:rFonts w:eastAsia="Calibri"/>
          <w:snapToGrid w:val="0"/>
          <w:sz w:val="28"/>
          <w:szCs w:val="28"/>
        </w:rPr>
        <w:lastRenderedPageBreak/>
        <w:t>4. Структура кода целевой статьи расходов местного бюджета включает следующие составные части (таблица 1):</w:t>
      </w:r>
    </w:p>
    <w:p w:rsidR="005400AB" w:rsidRPr="005400AB" w:rsidRDefault="005400AB" w:rsidP="005400AB">
      <w:pPr>
        <w:numPr>
          <w:ilvl w:val="0"/>
          <w:numId w:val="1"/>
        </w:numPr>
        <w:ind w:firstLine="709"/>
        <w:jc w:val="both"/>
        <w:rPr>
          <w:rFonts w:eastAsia="Calibri"/>
          <w:snapToGrid w:val="0"/>
          <w:sz w:val="28"/>
          <w:szCs w:val="28"/>
        </w:rPr>
      </w:pPr>
      <w:r w:rsidRPr="005400AB">
        <w:rPr>
          <w:rFonts w:eastAsia="Calibri"/>
          <w:snapToGrid w:val="0"/>
          <w:sz w:val="28"/>
          <w:szCs w:val="28"/>
        </w:rPr>
        <w:t xml:space="preserve">код программного (непрограммного) направления расходов     </w:t>
      </w:r>
      <w:proofErr w:type="gramStart"/>
      <w:r w:rsidRPr="005400AB">
        <w:rPr>
          <w:rFonts w:eastAsia="Calibri"/>
          <w:snapToGrid w:val="0"/>
          <w:sz w:val="28"/>
          <w:szCs w:val="28"/>
        </w:rPr>
        <w:t xml:space="preserve">   (</w:t>
      </w:r>
      <w:proofErr w:type="gramEnd"/>
      <w:r w:rsidRPr="005400AB">
        <w:rPr>
          <w:rFonts w:eastAsia="Calibri"/>
          <w:snapToGrid w:val="0"/>
          <w:sz w:val="28"/>
          <w:szCs w:val="28"/>
        </w:rPr>
        <w:t>8 и 9 разряды кода классификации расходов) - предназначенный  для кодирования муниципальных программ Центрального сельского поселения Белоглинского района, непрограммных направлений деятельности;</w:t>
      </w:r>
    </w:p>
    <w:p w:rsidR="005400AB" w:rsidRPr="005400AB" w:rsidRDefault="005400AB" w:rsidP="005400AB">
      <w:pPr>
        <w:numPr>
          <w:ilvl w:val="0"/>
          <w:numId w:val="1"/>
        </w:numPr>
        <w:ind w:firstLine="709"/>
        <w:jc w:val="both"/>
        <w:rPr>
          <w:rFonts w:eastAsia="Calibri"/>
          <w:sz w:val="28"/>
          <w:szCs w:val="28"/>
        </w:rPr>
      </w:pPr>
      <w:r w:rsidRPr="005400AB">
        <w:rPr>
          <w:rFonts w:eastAsia="Calibri"/>
          <w:sz w:val="28"/>
          <w:szCs w:val="28"/>
        </w:rPr>
        <w:t xml:space="preserve">код подпрограммы (10 разряд кода классификации расходов бюджетов) - предназначен для кодирования подпрограмм муниципальных программ </w:t>
      </w:r>
      <w:r w:rsidRPr="005400AB">
        <w:rPr>
          <w:rFonts w:eastAsia="Calibri"/>
          <w:snapToGrid w:val="0"/>
          <w:sz w:val="28"/>
          <w:szCs w:val="28"/>
        </w:rPr>
        <w:t>Центрального сельского поселения Белоглинского района</w:t>
      </w:r>
      <w:r w:rsidRPr="005400AB">
        <w:rPr>
          <w:rFonts w:eastAsia="Calibri"/>
          <w:sz w:val="28"/>
          <w:szCs w:val="28"/>
        </w:rPr>
        <w:t xml:space="preserve"> (основных мероприятий), непрограммных направлений деятельности;</w:t>
      </w:r>
    </w:p>
    <w:p w:rsidR="005400AB" w:rsidRPr="005400AB" w:rsidRDefault="005400AB" w:rsidP="005400AB">
      <w:pPr>
        <w:numPr>
          <w:ilvl w:val="0"/>
          <w:numId w:val="1"/>
        </w:numPr>
        <w:ind w:firstLine="709"/>
        <w:jc w:val="both"/>
        <w:rPr>
          <w:rFonts w:eastAsia="Calibri"/>
          <w:snapToGrid w:val="0"/>
          <w:sz w:val="28"/>
          <w:szCs w:val="28"/>
        </w:rPr>
      </w:pPr>
      <w:r w:rsidRPr="005400AB">
        <w:rPr>
          <w:rFonts w:eastAsia="Calibri"/>
          <w:sz w:val="28"/>
          <w:szCs w:val="28"/>
        </w:rPr>
        <w:t xml:space="preserve">код основного мероприятия (ведомственной целевой программы) (11 - 12 разряды кода классификации расходов бюджетов) - предназначен для кодирования направлений расходования средств, конкретизирующих (при необходимости) основные мероприятия </w:t>
      </w:r>
      <w:r w:rsidRPr="005400AB">
        <w:rPr>
          <w:rFonts w:eastAsia="Calibri"/>
          <w:snapToGrid w:val="0"/>
          <w:sz w:val="28"/>
          <w:szCs w:val="28"/>
        </w:rPr>
        <w:t>(ведомственные целевые программы (при наличии)).</w:t>
      </w:r>
    </w:p>
    <w:p w:rsidR="005400AB" w:rsidRPr="005400AB" w:rsidRDefault="005400AB" w:rsidP="005400AB">
      <w:pPr>
        <w:numPr>
          <w:ilvl w:val="0"/>
          <w:numId w:val="1"/>
        </w:numPr>
        <w:ind w:firstLine="709"/>
        <w:jc w:val="both"/>
        <w:rPr>
          <w:rFonts w:eastAsia="Calibri"/>
          <w:snapToGrid w:val="0"/>
          <w:sz w:val="28"/>
          <w:szCs w:val="28"/>
        </w:rPr>
      </w:pPr>
      <w:r w:rsidRPr="005400AB">
        <w:rPr>
          <w:rFonts w:eastAsia="Calibri"/>
          <w:snapToGrid w:val="0"/>
          <w:sz w:val="28"/>
          <w:szCs w:val="28"/>
        </w:rPr>
        <w:t>код направления расходов (13–17 разряды кода классификации расходов бюджетов) – предназначен для кодирования направлений расходования средств, конкретизирующих (при необходимости) отдельные мероприятия.</w:t>
      </w:r>
    </w:p>
    <w:p w:rsidR="005400AB" w:rsidRPr="005400AB" w:rsidRDefault="005400AB" w:rsidP="005400AB">
      <w:pPr>
        <w:spacing w:line="360" w:lineRule="auto"/>
        <w:jc w:val="right"/>
        <w:rPr>
          <w:rFonts w:eastAsia="Calibri"/>
          <w:snapToGrid w:val="0"/>
          <w:sz w:val="28"/>
          <w:szCs w:val="28"/>
        </w:rPr>
      </w:pPr>
      <w:r w:rsidRPr="005400AB">
        <w:rPr>
          <w:rFonts w:eastAsia="Calibri"/>
          <w:snapToGrid w:val="0"/>
          <w:sz w:val="28"/>
          <w:szCs w:val="28"/>
        </w:rPr>
        <w:t>Таблица 1</w:t>
      </w:r>
    </w:p>
    <w:tbl>
      <w:tblPr>
        <w:tblW w:w="9356" w:type="dxa"/>
        <w:tblInd w:w="40" w:type="dxa"/>
        <w:tblLayout w:type="fixed"/>
        <w:tblCellMar>
          <w:left w:w="40" w:type="dxa"/>
          <w:right w:w="40" w:type="dxa"/>
        </w:tblCellMar>
        <w:tblLook w:val="0000" w:firstRow="0" w:lastRow="0" w:firstColumn="0" w:lastColumn="0" w:noHBand="0" w:noVBand="0"/>
      </w:tblPr>
      <w:tblGrid>
        <w:gridCol w:w="1154"/>
        <w:gridCol w:w="1155"/>
        <w:gridCol w:w="1277"/>
        <w:gridCol w:w="1140"/>
        <w:gridCol w:w="944"/>
        <w:gridCol w:w="972"/>
        <w:gridCol w:w="777"/>
        <w:gridCol w:w="776"/>
        <w:gridCol w:w="594"/>
        <w:gridCol w:w="567"/>
      </w:tblGrid>
      <w:tr w:rsidR="005400AB" w:rsidRPr="005400AB" w:rsidTr="00CA7F3E">
        <w:tc>
          <w:tcPr>
            <w:tcW w:w="9356" w:type="dxa"/>
            <w:gridSpan w:val="10"/>
            <w:tcBorders>
              <w:top w:val="single" w:sz="6" w:space="0" w:color="auto"/>
              <w:left w:val="single" w:sz="6" w:space="0" w:color="auto"/>
              <w:bottom w:val="single" w:sz="6" w:space="0" w:color="auto"/>
              <w:right w:val="single" w:sz="6" w:space="0" w:color="auto"/>
            </w:tcBorders>
          </w:tcPr>
          <w:p w:rsidR="005400AB" w:rsidRPr="005400AB" w:rsidRDefault="005400AB" w:rsidP="005400AB">
            <w:pPr>
              <w:autoSpaceDE w:val="0"/>
              <w:autoSpaceDN w:val="0"/>
              <w:adjustRightInd w:val="0"/>
              <w:rPr>
                <w:b/>
                <w:sz w:val="26"/>
                <w:szCs w:val="26"/>
              </w:rPr>
            </w:pPr>
            <w:r w:rsidRPr="005400AB">
              <w:rPr>
                <w:b/>
                <w:sz w:val="26"/>
                <w:szCs w:val="26"/>
              </w:rPr>
              <w:t>Целевая статья</w:t>
            </w:r>
          </w:p>
        </w:tc>
      </w:tr>
      <w:tr w:rsidR="005400AB" w:rsidRPr="005400AB" w:rsidTr="00CA7F3E">
        <w:tc>
          <w:tcPr>
            <w:tcW w:w="5670" w:type="dxa"/>
            <w:gridSpan w:val="5"/>
            <w:tcBorders>
              <w:top w:val="single" w:sz="6" w:space="0" w:color="auto"/>
              <w:left w:val="single" w:sz="6" w:space="0" w:color="auto"/>
              <w:bottom w:val="single" w:sz="6" w:space="0" w:color="auto"/>
              <w:right w:val="single" w:sz="6" w:space="0" w:color="auto"/>
            </w:tcBorders>
          </w:tcPr>
          <w:p w:rsidR="005400AB" w:rsidRPr="005400AB" w:rsidRDefault="005400AB" w:rsidP="005400AB">
            <w:pPr>
              <w:autoSpaceDE w:val="0"/>
              <w:autoSpaceDN w:val="0"/>
              <w:adjustRightInd w:val="0"/>
              <w:rPr>
                <w:b/>
                <w:sz w:val="26"/>
                <w:szCs w:val="26"/>
              </w:rPr>
            </w:pPr>
            <w:r w:rsidRPr="005400AB">
              <w:rPr>
                <w:b/>
                <w:sz w:val="26"/>
                <w:szCs w:val="26"/>
              </w:rPr>
              <w:t>Программная целевая статья</w:t>
            </w:r>
          </w:p>
        </w:tc>
        <w:tc>
          <w:tcPr>
            <w:tcW w:w="3686" w:type="dxa"/>
            <w:gridSpan w:val="5"/>
            <w:tcBorders>
              <w:top w:val="single" w:sz="6" w:space="0" w:color="auto"/>
              <w:left w:val="single" w:sz="6" w:space="0" w:color="auto"/>
              <w:bottom w:val="single" w:sz="4" w:space="0" w:color="auto"/>
              <w:right w:val="single" w:sz="4" w:space="0" w:color="auto"/>
            </w:tcBorders>
          </w:tcPr>
          <w:p w:rsidR="005400AB" w:rsidRPr="005400AB" w:rsidRDefault="005400AB" w:rsidP="005400AB">
            <w:pPr>
              <w:autoSpaceDE w:val="0"/>
              <w:autoSpaceDN w:val="0"/>
              <w:adjustRightInd w:val="0"/>
              <w:jc w:val="center"/>
              <w:rPr>
                <w:b/>
                <w:sz w:val="26"/>
                <w:szCs w:val="26"/>
              </w:rPr>
            </w:pPr>
            <w:r w:rsidRPr="005400AB">
              <w:rPr>
                <w:b/>
                <w:sz w:val="26"/>
                <w:szCs w:val="26"/>
              </w:rPr>
              <w:t>Направление расходов</w:t>
            </w:r>
          </w:p>
        </w:tc>
      </w:tr>
      <w:tr w:rsidR="005400AB" w:rsidRPr="005400AB" w:rsidTr="00CA7F3E">
        <w:tc>
          <w:tcPr>
            <w:tcW w:w="2309" w:type="dxa"/>
            <w:gridSpan w:val="2"/>
            <w:tcBorders>
              <w:top w:val="single" w:sz="6" w:space="0" w:color="auto"/>
              <w:left w:val="single" w:sz="6" w:space="0" w:color="auto"/>
              <w:bottom w:val="single" w:sz="6" w:space="0" w:color="auto"/>
              <w:right w:val="single" w:sz="6" w:space="0" w:color="auto"/>
            </w:tcBorders>
            <w:vAlign w:val="center"/>
          </w:tcPr>
          <w:p w:rsidR="005400AB" w:rsidRPr="005400AB" w:rsidRDefault="005400AB" w:rsidP="005400AB">
            <w:pPr>
              <w:autoSpaceDE w:val="0"/>
              <w:autoSpaceDN w:val="0"/>
              <w:adjustRightInd w:val="0"/>
              <w:spacing w:line="317" w:lineRule="exact"/>
              <w:jc w:val="center"/>
              <w:rPr>
                <w:b/>
                <w:sz w:val="26"/>
                <w:szCs w:val="26"/>
              </w:rPr>
            </w:pPr>
            <w:r w:rsidRPr="005400AB">
              <w:rPr>
                <w:b/>
                <w:sz w:val="26"/>
                <w:szCs w:val="26"/>
              </w:rPr>
              <w:t>Программное (непрограммное) направление расходов</w:t>
            </w:r>
          </w:p>
        </w:tc>
        <w:tc>
          <w:tcPr>
            <w:tcW w:w="1277" w:type="dxa"/>
            <w:tcBorders>
              <w:top w:val="single" w:sz="6" w:space="0" w:color="auto"/>
              <w:left w:val="single" w:sz="6" w:space="0" w:color="auto"/>
              <w:bottom w:val="single" w:sz="6" w:space="0" w:color="auto"/>
              <w:right w:val="single" w:sz="6" w:space="0" w:color="auto"/>
            </w:tcBorders>
            <w:vAlign w:val="center"/>
          </w:tcPr>
          <w:p w:rsidR="005400AB" w:rsidRPr="005400AB" w:rsidRDefault="005400AB" w:rsidP="005400AB">
            <w:pPr>
              <w:autoSpaceDE w:val="0"/>
              <w:autoSpaceDN w:val="0"/>
              <w:adjustRightInd w:val="0"/>
              <w:spacing w:line="274" w:lineRule="exact"/>
              <w:jc w:val="center"/>
              <w:rPr>
                <w:b/>
                <w:sz w:val="20"/>
                <w:szCs w:val="20"/>
              </w:rPr>
            </w:pPr>
            <w:r w:rsidRPr="005400AB">
              <w:rPr>
                <w:b/>
                <w:sz w:val="20"/>
                <w:szCs w:val="20"/>
              </w:rPr>
              <w:t>Подпрог</w:t>
            </w:r>
            <w:r w:rsidRPr="005400AB">
              <w:rPr>
                <w:b/>
                <w:sz w:val="20"/>
                <w:szCs w:val="20"/>
              </w:rPr>
              <w:softHyphen/>
              <w:t>рамма (</w:t>
            </w:r>
            <w:proofErr w:type="spellStart"/>
            <w:r w:rsidRPr="005400AB">
              <w:rPr>
                <w:b/>
                <w:sz w:val="20"/>
                <w:szCs w:val="20"/>
              </w:rPr>
              <w:t>непрограм</w:t>
            </w:r>
            <w:proofErr w:type="spellEnd"/>
          </w:p>
          <w:p w:rsidR="005400AB" w:rsidRPr="005400AB" w:rsidRDefault="005400AB" w:rsidP="005400AB">
            <w:pPr>
              <w:autoSpaceDE w:val="0"/>
              <w:autoSpaceDN w:val="0"/>
              <w:adjustRightInd w:val="0"/>
              <w:spacing w:line="274" w:lineRule="exact"/>
              <w:jc w:val="center"/>
              <w:rPr>
                <w:b/>
                <w:sz w:val="20"/>
                <w:szCs w:val="20"/>
              </w:rPr>
            </w:pPr>
            <w:proofErr w:type="spellStart"/>
            <w:r w:rsidRPr="005400AB">
              <w:rPr>
                <w:b/>
                <w:sz w:val="20"/>
                <w:szCs w:val="20"/>
              </w:rPr>
              <w:t>мное</w:t>
            </w:r>
            <w:proofErr w:type="spellEnd"/>
            <w:r w:rsidRPr="005400AB">
              <w:rPr>
                <w:b/>
                <w:sz w:val="20"/>
                <w:szCs w:val="20"/>
              </w:rPr>
              <w:t xml:space="preserve"> на</w:t>
            </w:r>
            <w:r w:rsidRPr="005400AB">
              <w:rPr>
                <w:b/>
                <w:sz w:val="20"/>
                <w:szCs w:val="20"/>
              </w:rPr>
              <w:softHyphen/>
              <w:t>правление деятельности)</w:t>
            </w:r>
          </w:p>
        </w:tc>
        <w:tc>
          <w:tcPr>
            <w:tcW w:w="2084" w:type="dxa"/>
            <w:gridSpan w:val="2"/>
            <w:tcBorders>
              <w:top w:val="single" w:sz="6" w:space="0" w:color="auto"/>
              <w:left w:val="single" w:sz="6" w:space="0" w:color="auto"/>
              <w:bottom w:val="single" w:sz="6" w:space="0" w:color="auto"/>
              <w:right w:val="single" w:sz="6" w:space="0" w:color="auto"/>
            </w:tcBorders>
            <w:vAlign w:val="center"/>
          </w:tcPr>
          <w:p w:rsidR="005400AB" w:rsidRPr="005400AB" w:rsidRDefault="005400AB" w:rsidP="005400AB">
            <w:pPr>
              <w:autoSpaceDE w:val="0"/>
              <w:autoSpaceDN w:val="0"/>
              <w:adjustRightInd w:val="0"/>
              <w:spacing w:line="317" w:lineRule="exact"/>
              <w:jc w:val="center"/>
              <w:rPr>
                <w:b/>
                <w:sz w:val="26"/>
                <w:szCs w:val="26"/>
              </w:rPr>
            </w:pPr>
            <w:r w:rsidRPr="005400AB">
              <w:rPr>
                <w:b/>
                <w:sz w:val="26"/>
                <w:szCs w:val="26"/>
              </w:rPr>
              <w:t>Основное мероприятие (ВЦП)</w:t>
            </w:r>
          </w:p>
        </w:tc>
        <w:tc>
          <w:tcPr>
            <w:tcW w:w="3686" w:type="dxa"/>
            <w:gridSpan w:val="5"/>
            <w:tcBorders>
              <w:top w:val="single" w:sz="4" w:space="0" w:color="auto"/>
              <w:left w:val="single" w:sz="6" w:space="0" w:color="auto"/>
              <w:bottom w:val="single" w:sz="6" w:space="0" w:color="auto"/>
              <w:right w:val="single" w:sz="4" w:space="0" w:color="auto"/>
            </w:tcBorders>
          </w:tcPr>
          <w:p w:rsidR="005400AB" w:rsidRPr="005400AB" w:rsidRDefault="005400AB" w:rsidP="005400AB">
            <w:pPr>
              <w:autoSpaceDE w:val="0"/>
              <w:autoSpaceDN w:val="0"/>
              <w:adjustRightInd w:val="0"/>
              <w:spacing w:line="317" w:lineRule="exact"/>
              <w:jc w:val="center"/>
              <w:rPr>
                <w:b/>
                <w:sz w:val="26"/>
                <w:szCs w:val="26"/>
              </w:rPr>
            </w:pPr>
          </w:p>
          <w:p w:rsidR="005400AB" w:rsidRPr="005400AB" w:rsidRDefault="005400AB" w:rsidP="005400AB">
            <w:pPr>
              <w:autoSpaceDE w:val="0"/>
              <w:autoSpaceDN w:val="0"/>
              <w:adjustRightInd w:val="0"/>
              <w:spacing w:line="317" w:lineRule="exact"/>
              <w:jc w:val="center"/>
              <w:rPr>
                <w:b/>
                <w:sz w:val="26"/>
                <w:szCs w:val="26"/>
              </w:rPr>
            </w:pPr>
          </w:p>
        </w:tc>
      </w:tr>
      <w:tr w:rsidR="005400AB" w:rsidRPr="005400AB" w:rsidTr="00CA7F3E">
        <w:tc>
          <w:tcPr>
            <w:tcW w:w="1154" w:type="dxa"/>
            <w:tcBorders>
              <w:top w:val="single" w:sz="6" w:space="0" w:color="auto"/>
              <w:left w:val="single" w:sz="6" w:space="0" w:color="auto"/>
              <w:bottom w:val="single" w:sz="6" w:space="0" w:color="auto"/>
              <w:right w:val="single" w:sz="6" w:space="0" w:color="auto"/>
            </w:tcBorders>
          </w:tcPr>
          <w:p w:rsidR="005400AB" w:rsidRPr="005400AB" w:rsidRDefault="005400AB" w:rsidP="005400AB">
            <w:pPr>
              <w:autoSpaceDE w:val="0"/>
              <w:autoSpaceDN w:val="0"/>
              <w:adjustRightInd w:val="0"/>
              <w:jc w:val="center"/>
              <w:rPr>
                <w:b/>
                <w:sz w:val="26"/>
                <w:szCs w:val="26"/>
              </w:rPr>
            </w:pPr>
            <w:r w:rsidRPr="005400AB">
              <w:rPr>
                <w:b/>
                <w:sz w:val="26"/>
                <w:szCs w:val="26"/>
              </w:rPr>
              <w:t xml:space="preserve">8             </w:t>
            </w:r>
          </w:p>
        </w:tc>
        <w:tc>
          <w:tcPr>
            <w:tcW w:w="1155" w:type="dxa"/>
            <w:tcBorders>
              <w:top w:val="single" w:sz="6" w:space="0" w:color="auto"/>
              <w:left w:val="single" w:sz="6" w:space="0" w:color="auto"/>
              <w:bottom w:val="single" w:sz="6" w:space="0" w:color="auto"/>
              <w:right w:val="single" w:sz="6" w:space="0" w:color="auto"/>
            </w:tcBorders>
          </w:tcPr>
          <w:p w:rsidR="005400AB" w:rsidRPr="005400AB" w:rsidRDefault="005400AB" w:rsidP="005400AB">
            <w:pPr>
              <w:autoSpaceDE w:val="0"/>
              <w:autoSpaceDN w:val="0"/>
              <w:adjustRightInd w:val="0"/>
              <w:jc w:val="center"/>
              <w:rPr>
                <w:b/>
                <w:sz w:val="26"/>
                <w:szCs w:val="26"/>
              </w:rPr>
            </w:pPr>
            <w:r w:rsidRPr="005400AB">
              <w:rPr>
                <w:b/>
                <w:sz w:val="26"/>
                <w:szCs w:val="26"/>
              </w:rPr>
              <w:t>9</w:t>
            </w:r>
          </w:p>
        </w:tc>
        <w:tc>
          <w:tcPr>
            <w:tcW w:w="1277" w:type="dxa"/>
            <w:tcBorders>
              <w:top w:val="single" w:sz="6" w:space="0" w:color="auto"/>
              <w:left w:val="single" w:sz="6" w:space="0" w:color="auto"/>
              <w:bottom w:val="single" w:sz="6" w:space="0" w:color="auto"/>
              <w:right w:val="single" w:sz="6" w:space="0" w:color="auto"/>
            </w:tcBorders>
          </w:tcPr>
          <w:p w:rsidR="005400AB" w:rsidRPr="005400AB" w:rsidRDefault="005400AB" w:rsidP="005400AB">
            <w:pPr>
              <w:autoSpaceDE w:val="0"/>
              <w:autoSpaceDN w:val="0"/>
              <w:adjustRightInd w:val="0"/>
              <w:jc w:val="center"/>
              <w:rPr>
                <w:b/>
                <w:sz w:val="26"/>
                <w:szCs w:val="26"/>
              </w:rPr>
            </w:pPr>
            <w:r w:rsidRPr="005400AB">
              <w:rPr>
                <w:b/>
                <w:sz w:val="26"/>
                <w:szCs w:val="26"/>
              </w:rPr>
              <w:t>10</w:t>
            </w:r>
          </w:p>
        </w:tc>
        <w:tc>
          <w:tcPr>
            <w:tcW w:w="1140" w:type="dxa"/>
            <w:tcBorders>
              <w:top w:val="single" w:sz="6" w:space="0" w:color="auto"/>
              <w:left w:val="single" w:sz="6" w:space="0" w:color="auto"/>
              <w:bottom w:val="single" w:sz="6" w:space="0" w:color="auto"/>
              <w:right w:val="single" w:sz="6" w:space="0" w:color="auto"/>
            </w:tcBorders>
          </w:tcPr>
          <w:p w:rsidR="005400AB" w:rsidRPr="005400AB" w:rsidRDefault="005400AB" w:rsidP="005400AB">
            <w:pPr>
              <w:autoSpaceDE w:val="0"/>
              <w:autoSpaceDN w:val="0"/>
              <w:adjustRightInd w:val="0"/>
              <w:jc w:val="center"/>
              <w:rPr>
                <w:b/>
                <w:sz w:val="26"/>
                <w:szCs w:val="26"/>
              </w:rPr>
            </w:pPr>
            <w:r w:rsidRPr="005400AB">
              <w:rPr>
                <w:b/>
                <w:sz w:val="26"/>
                <w:szCs w:val="26"/>
              </w:rPr>
              <w:t xml:space="preserve">11         </w:t>
            </w:r>
          </w:p>
        </w:tc>
        <w:tc>
          <w:tcPr>
            <w:tcW w:w="944" w:type="dxa"/>
            <w:tcBorders>
              <w:top w:val="single" w:sz="6" w:space="0" w:color="auto"/>
              <w:left w:val="single" w:sz="6" w:space="0" w:color="auto"/>
              <w:bottom w:val="single" w:sz="6" w:space="0" w:color="auto"/>
              <w:right w:val="single" w:sz="6" w:space="0" w:color="auto"/>
            </w:tcBorders>
          </w:tcPr>
          <w:p w:rsidR="005400AB" w:rsidRPr="005400AB" w:rsidRDefault="005400AB" w:rsidP="005400AB">
            <w:pPr>
              <w:autoSpaceDE w:val="0"/>
              <w:autoSpaceDN w:val="0"/>
              <w:adjustRightInd w:val="0"/>
              <w:jc w:val="center"/>
              <w:rPr>
                <w:b/>
                <w:sz w:val="26"/>
                <w:szCs w:val="26"/>
              </w:rPr>
            </w:pPr>
            <w:r w:rsidRPr="005400AB">
              <w:rPr>
                <w:b/>
                <w:sz w:val="26"/>
                <w:szCs w:val="26"/>
              </w:rPr>
              <w:t>12</w:t>
            </w:r>
          </w:p>
        </w:tc>
        <w:tc>
          <w:tcPr>
            <w:tcW w:w="972" w:type="dxa"/>
            <w:tcBorders>
              <w:top w:val="single" w:sz="6" w:space="0" w:color="auto"/>
              <w:left w:val="single" w:sz="6" w:space="0" w:color="auto"/>
              <w:bottom w:val="single" w:sz="6" w:space="0" w:color="auto"/>
              <w:right w:val="nil"/>
            </w:tcBorders>
          </w:tcPr>
          <w:p w:rsidR="005400AB" w:rsidRPr="005400AB" w:rsidRDefault="005400AB" w:rsidP="005400AB">
            <w:pPr>
              <w:autoSpaceDE w:val="0"/>
              <w:autoSpaceDN w:val="0"/>
              <w:adjustRightInd w:val="0"/>
              <w:jc w:val="center"/>
              <w:rPr>
                <w:b/>
                <w:sz w:val="26"/>
                <w:szCs w:val="26"/>
              </w:rPr>
            </w:pPr>
            <w:r w:rsidRPr="005400AB">
              <w:rPr>
                <w:b/>
                <w:sz w:val="26"/>
                <w:szCs w:val="26"/>
              </w:rPr>
              <w:t>13</w:t>
            </w:r>
          </w:p>
        </w:tc>
        <w:tc>
          <w:tcPr>
            <w:tcW w:w="777" w:type="dxa"/>
            <w:tcBorders>
              <w:top w:val="single" w:sz="6" w:space="0" w:color="auto"/>
              <w:left w:val="single" w:sz="6" w:space="0" w:color="auto"/>
              <w:bottom w:val="single" w:sz="6" w:space="0" w:color="auto"/>
              <w:right w:val="nil"/>
            </w:tcBorders>
          </w:tcPr>
          <w:p w:rsidR="005400AB" w:rsidRPr="005400AB" w:rsidRDefault="005400AB" w:rsidP="005400AB">
            <w:pPr>
              <w:autoSpaceDE w:val="0"/>
              <w:autoSpaceDN w:val="0"/>
              <w:adjustRightInd w:val="0"/>
              <w:jc w:val="center"/>
              <w:rPr>
                <w:b/>
                <w:sz w:val="26"/>
                <w:szCs w:val="26"/>
              </w:rPr>
            </w:pPr>
            <w:r w:rsidRPr="005400AB">
              <w:rPr>
                <w:b/>
                <w:sz w:val="26"/>
                <w:szCs w:val="26"/>
              </w:rPr>
              <w:t>14</w:t>
            </w:r>
          </w:p>
        </w:tc>
        <w:tc>
          <w:tcPr>
            <w:tcW w:w="776" w:type="dxa"/>
            <w:tcBorders>
              <w:top w:val="single" w:sz="6" w:space="0" w:color="auto"/>
              <w:left w:val="single" w:sz="6" w:space="0" w:color="auto"/>
              <w:bottom w:val="single" w:sz="6" w:space="0" w:color="auto"/>
              <w:right w:val="nil"/>
            </w:tcBorders>
          </w:tcPr>
          <w:p w:rsidR="005400AB" w:rsidRPr="005400AB" w:rsidRDefault="005400AB" w:rsidP="005400AB">
            <w:pPr>
              <w:autoSpaceDE w:val="0"/>
              <w:autoSpaceDN w:val="0"/>
              <w:adjustRightInd w:val="0"/>
              <w:jc w:val="center"/>
              <w:rPr>
                <w:b/>
                <w:sz w:val="26"/>
                <w:szCs w:val="26"/>
              </w:rPr>
            </w:pPr>
            <w:r w:rsidRPr="005400AB">
              <w:rPr>
                <w:b/>
                <w:sz w:val="26"/>
                <w:szCs w:val="26"/>
              </w:rPr>
              <w:t>15</w:t>
            </w:r>
          </w:p>
        </w:tc>
        <w:tc>
          <w:tcPr>
            <w:tcW w:w="594" w:type="dxa"/>
            <w:tcBorders>
              <w:top w:val="single" w:sz="6" w:space="0" w:color="auto"/>
              <w:left w:val="single" w:sz="6" w:space="0" w:color="auto"/>
              <w:bottom w:val="single" w:sz="6" w:space="0" w:color="auto"/>
              <w:right w:val="nil"/>
            </w:tcBorders>
          </w:tcPr>
          <w:p w:rsidR="005400AB" w:rsidRPr="005400AB" w:rsidRDefault="005400AB" w:rsidP="005400AB">
            <w:pPr>
              <w:autoSpaceDE w:val="0"/>
              <w:autoSpaceDN w:val="0"/>
              <w:adjustRightInd w:val="0"/>
              <w:jc w:val="center"/>
              <w:rPr>
                <w:b/>
                <w:sz w:val="26"/>
                <w:szCs w:val="26"/>
              </w:rPr>
            </w:pPr>
            <w:r w:rsidRPr="005400AB">
              <w:rPr>
                <w:b/>
                <w:sz w:val="26"/>
                <w:szCs w:val="26"/>
              </w:rPr>
              <w:t>16</w:t>
            </w:r>
          </w:p>
        </w:tc>
        <w:tc>
          <w:tcPr>
            <w:tcW w:w="567" w:type="dxa"/>
            <w:tcBorders>
              <w:top w:val="single" w:sz="6" w:space="0" w:color="auto"/>
              <w:left w:val="single" w:sz="6" w:space="0" w:color="auto"/>
              <w:bottom w:val="single" w:sz="6" w:space="0" w:color="auto"/>
              <w:right w:val="single" w:sz="4" w:space="0" w:color="auto"/>
            </w:tcBorders>
          </w:tcPr>
          <w:p w:rsidR="005400AB" w:rsidRPr="005400AB" w:rsidRDefault="005400AB" w:rsidP="005400AB">
            <w:pPr>
              <w:autoSpaceDE w:val="0"/>
              <w:autoSpaceDN w:val="0"/>
              <w:adjustRightInd w:val="0"/>
              <w:jc w:val="center"/>
              <w:rPr>
                <w:b/>
                <w:sz w:val="26"/>
                <w:szCs w:val="26"/>
              </w:rPr>
            </w:pPr>
            <w:r w:rsidRPr="005400AB">
              <w:rPr>
                <w:b/>
                <w:sz w:val="26"/>
                <w:szCs w:val="26"/>
              </w:rPr>
              <w:t>17</w:t>
            </w:r>
          </w:p>
        </w:tc>
      </w:tr>
    </w:tbl>
    <w:p w:rsidR="005400AB" w:rsidRPr="005400AB" w:rsidRDefault="005400AB" w:rsidP="005400AB">
      <w:pPr>
        <w:jc w:val="both"/>
        <w:rPr>
          <w:rFonts w:eastAsia="Calibri"/>
          <w:b/>
          <w:snapToGrid w:val="0"/>
          <w:sz w:val="28"/>
          <w:szCs w:val="28"/>
        </w:rPr>
      </w:pPr>
    </w:p>
    <w:p w:rsidR="005400AB" w:rsidRPr="005400AB" w:rsidRDefault="005400AB" w:rsidP="005400AB">
      <w:pPr>
        <w:autoSpaceDE w:val="0"/>
        <w:autoSpaceDN w:val="0"/>
        <w:adjustRightInd w:val="0"/>
        <w:jc w:val="both"/>
        <w:outlineLvl w:val="4"/>
        <w:rPr>
          <w:rFonts w:eastAsia="Calibri"/>
          <w:bCs/>
          <w:sz w:val="28"/>
          <w:szCs w:val="28"/>
        </w:rPr>
      </w:pPr>
      <w:r w:rsidRPr="005400AB">
        <w:rPr>
          <w:rFonts w:eastAsia="Calibri"/>
          <w:bCs/>
          <w:sz w:val="28"/>
          <w:szCs w:val="28"/>
        </w:rPr>
        <w:t xml:space="preserve">5. Целевым статьям местного бюджета присваиваются уникальные коды, сформированные с применением </w:t>
      </w:r>
      <w:proofErr w:type="spellStart"/>
      <w:r w:rsidRPr="005400AB">
        <w:rPr>
          <w:rFonts w:eastAsia="Calibri"/>
          <w:bCs/>
          <w:sz w:val="28"/>
          <w:szCs w:val="28"/>
        </w:rPr>
        <w:t>буквенно</w:t>
      </w:r>
      <w:proofErr w:type="spellEnd"/>
      <w:r w:rsidRPr="005400AB">
        <w:rPr>
          <w:rFonts w:eastAsia="Calibri"/>
          <w:bCs/>
          <w:sz w:val="28"/>
          <w:szCs w:val="28"/>
        </w:rPr>
        <w:t xml:space="preserve"> - цифрового ряда: 0,1, 2, 3, 4, 5, 6, 7, 8, 9, </w:t>
      </w:r>
      <w:r w:rsidRPr="005400AB">
        <w:rPr>
          <w:rFonts w:eastAsia="Calibri"/>
          <w:bCs/>
          <w:sz w:val="28"/>
          <w:szCs w:val="28"/>
          <w:lang w:val="en-US"/>
        </w:rPr>
        <w:t>L</w:t>
      </w:r>
      <w:r w:rsidRPr="005400AB">
        <w:rPr>
          <w:rFonts w:eastAsia="Calibri"/>
          <w:bCs/>
          <w:sz w:val="28"/>
          <w:szCs w:val="28"/>
        </w:rPr>
        <w:t xml:space="preserve">, С, </w:t>
      </w:r>
      <w:r w:rsidRPr="005400AB">
        <w:rPr>
          <w:rFonts w:eastAsia="Calibri"/>
          <w:bCs/>
          <w:sz w:val="28"/>
          <w:szCs w:val="28"/>
          <w:lang w:val="en-US"/>
        </w:rPr>
        <w:t>S</w:t>
      </w:r>
      <w:r w:rsidRPr="005400AB">
        <w:rPr>
          <w:rFonts w:eastAsia="Calibri"/>
          <w:bCs/>
          <w:sz w:val="28"/>
          <w:szCs w:val="28"/>
        </w:rPr>
        <w:t xml:space="preserve">, </w:t>
      </w:r>
      <w:r w:rsidRPr="005400AB">
        <w:rPr>
          <w:rFonts w:eastAsia="Calibri"/>
          <w:bCs/>
          <w:sz w:val="28"/>
          <w:szCs w:val="28"/>
          <w:lang w:val="en-US"/>
        </w:rPr>
        <w:t>R</w:t>
      </w:r>
      <w:r w:rsidRPr="005400AB">
        <w:rPr>
          <w:rFonts w:eastAsia="Calibri"/>
          <w:bCs/>
          <w:sz w:val="28"/>
          <w:szCs w:val="28"/>
        </w:rPr>
        <w:t>.</w:t>
      </w: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6. Наименования целевых статей местного бюджета устанавливаются финансовым отделом администрации Центрального сельского поселения Белоглинского района и характеризуют направление бюджетных ассигнований на реализацию:</w:t>
      </w: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муниципальных программ Центрального сельского поселения Белоглинского района и непрограммных направлений деятельности;</w:t>
      </w:r>
    </w:p>
    <w:p w:rsidR="005400AB" w:rsidRPr="005400AB" w:rsidRDefault="005400AB" w:rsidP="005400AB">
      <w:pPr>
        <w:autoSpaceDE w:val="0"/>
        <w:autoSpaceDN w:val="0"/>
        <w:adjustRightInd w:val="0"/>
        <w:jc w:val="both"/>
        <w:outlineLvl w:val="4"/>
        <w:rPr>
          <w:rFonts w:eastAsia="Calibri"/>
          <w:sz w:val="28"/>
          <w:szCs w:val="28"/>
        </w:rPr>
      </w:pPr>
      <w:r w:rsidRPr="005400AB">
        <w:rPr>
          <w:rFonts w:eastAsia="Calibri"/>
          <w:sz w:val="28"/>
          <w:szCs w:val="28"/>
        </w:rPr>
        <w:t xml:space="preserve">подпрограмм муниципальных программ </w:t>
      </w:r>
      <w:r w:rsidRPr="005400AB">
        <w:rPr>
          <w:rFonts w:eastAsia="Calibri"/>
          <w:snapToGrid w:val="0"/>
          <w:sz w:val="28"/>
          <w:szCs w:val="28"/>
        </w:rPr>
        <w:t>Центрального сельского поселения Белоглинского района</w:t>
      </w:r>
      <w:r w:rsidRPr="005400AB">
        <w:rPr>
          <w:rFonts w:eastAsia="Calibri"/>
          <w:sz w:val="28"/>
          <w:szCs w:val="28"/>
        </w:rPr>
        <w:t xml:space="preserve"> (основных мероприятий), подпрограмм непрограммных направлений деятельности;</w:t>
      </w:r>
    </w:p>
    <w:p w:rsidR="005400AB" w:rsidRPr="005400AB" w:rsidRDefault="005400AB" w:rsidP="005400AB">
      <w:pPr>
        <w:widowControl w:val="0"/>
        <w:autoSpaceDE w:val="0"/>
        <w:autoSpaceDN w:val="0"/>
        <w:adjustRightInd w:val="0"/>
        <w:jc w:val="both"/>
        <w:rPr>
          <w:rFonts w:eastAsia="Calibri"/>
          <w:sz w:val="28"/>
          <w:szCs w:val="28"/>
        </w:rPr>
      </w:pPr>
      <w:r w:rsidRPr="005400AB">
        <w:rPr>
          <w:rFonts w:eastAsia="Calibri"/>
          <w:sz w:val="28"/>
          <w:szCs w:val="28"/>
        </w:rPr>
        <w:lastRenderedPageBreak/>
        <w:t xml:space="preserve">мероприятий подпрограмм (основных мероприятий, ведомственных целевых программ) </w:t>
      </w:r>
      <w:proofErr w:type="gramStart"/>
      <w:r w:rsidRPr="005400AB">
        <w:rPr>
          <w:rFonts w:eastAsia="Calibri"/>
          <w:sz w:val="28"/>
          <w:szCs w:val="28"/>
        </w:rPr>
        <w:t>муниципальных  программ</w:t>
      </w:r>
      <w:proofErr w:type="gramEnd"/>
      <w:r w:rsidRPr="005400AB">
        <w:rPr>
          <w:rFonts w:eastAsia="Calibri"/>
          <w:sz w:val="28"/>
          <w:szCs w:val="28"/>
        </w:rPr>
        <w:t xml:space="preserve"> </w:t>
      </w:r>
      <w:r w:rsidRPr="005400AB">
        <w:rPr>
          <w:rFonts w:eastAsia="Calibri"/>
          <w:snapToGrid w:val="0"/>
          <w:sz w:val="28"/>
          <w:szCs w:val="28"/>
        </w:rPr>
        <w:t>Центрального сельского поселения Белоглинского района</w:t>
      </w:r>
      <w:r w:rsidRPr="005400AB">
        <w:rPr>
          <w:rFonts w:eastAsia="Calibri"/>
          <w:sz w:val="28"/>
          <w:szCs w:val="28"/>
        </w:rPr>
        <w:t>;</w:t>
      </w: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направлений расходов.</w:t>
      </w:r>
    </w:p>
    <w:p w:rsidR="005400AB" w:rsidRPr="005400AB" w:rsidRDefault="005400AB" w:rsidP="005400AB">
      <w:pPr>
        <w:jc w:val="both"/>
        <w:rPr>
          <w:rFonts w:eastAsia="Calibri"/>
          <w:sz w:val="28"/>
          <w:szCs w:val="28"/>
        </w:rPr>
      </w:pPr>
      <w:r w:rsidRPr="005400AB">
        <w:rPr>
          <w:rFonts w:eastAsia="Calibri"/>
          <w:sz w:val="28"/>
          <w:szCs w:val="28"/>
        </w:rPr>
        <w:t>7. Перечень и правила применения целевых статей классификации расходов для отражения расходов местного бюджета, финансовое обеспечение которых осуществляется за счет средств местного бюджета, установлены в разделе 2 настоящего Порядка.</w:t>
      </w:r>
    </w:p>
    <w:p w:rsidR="005400AB" w:rsidRPr="005400AB" w:rsidRDefault="005400AB" w:rsidP="005400AB">
      <w:pPr>
        <w:jc w:val="both"/>
        <w:rPr>
          <w:rFonts w:eastAsia="Calibri"/>
          <w:sz w:val="28"/>
          <w:szCs w:val="28"/>
        </w:rPr>
      </w:pPr>
      <w:r w:rsidRPr="005400AB">
        <w:rPr>
          <w:rFonts w:eastAsia="Calibri"/>
          <w:sz w:val="28"/>
          <w:szCs w:val="28"/>
        </w:rPr>
        <w:t xml:space="preserve">Перечень универсальных направлений расходов, увязываемых с целевыми статьями подпрограмм муниципальных программ </w:t>
      </w:r>
      <w:r w:rsidRPr="005400AB">
        <w:rPr>
          <w:rFonts w:eastAsia="Calibri"/>
          <w:snapToGrid w:val="0"/>
          <w:sz w:val="28"/>
          <w:szCs w:val="28"/>
        </w:rPr>
        <w:t>Центрального сельского поселения Белоглинского района</w:t>
      </w:r>
      <w:r w:rsidRPr="005400AB">
        <w:rPr>
          <w:rFonts w:eastAsia="Calibri"/>
          <w:sz w:val="28"/>
          <w:szCs w:val="28"/>
        </w:rPr>
        <w:t>, непрограммными направлениями расходов органов местного самоуправления, установлен подразделом 2.3 раздела 2 настоящего Порядка.</w:t>
      </w:r>
    </w:p>
    <w:p w:rsidR="005400AB" w:rsidRPr="005400AB" w:rsidRDefault="005400AB" w:rsidP="005400AB">
      <w:pPr>
        <w:autoSpaceDE w:val="0"/>
        <w:autoSpaceDN w:val="0"/>
        <w:adjustRightInd w:val="0"/>
        <w:jc w:val="both"/>
        <w:outlineLvl w:val="4"/>
        <w:rPr>
          <w:rFonts w:eastAsia="Calibri"/>
          <w:bCs/>
          <w:sz w:val="28"/>
          <w:szCs w:val="28"/>
        </w:rPr>
      </w:pPr>
      <w:r w:rsidRPr="005400AB">
        <w:rPr>
          <w:rFonts w:eastAsia="Calibri"/>
          <w:sz w:val="28"/>
          <w:szCs w:val="28"/>
        </w:rPr>
        <w:t xml:space="preserve">Перечень кодов и наименований направлений расходов увязываемых с целевыми статьями расходов в рамках мероприятий подпрограмм (основных мероприятий, ведомственных целевых программ) муниципальных программ </w:t>
      </w:r>
      <w:r w:rsidRPr="005400AB">
        <w:rPr>
          <w:rFonts w:eastAsia="Calibri"/>
          <w:snapToGrid w:val="0"/>
          <w:sz w:val="28"/>
          <w:szCs w:val="28"/>
        </w:rPr>
        <w:t>Центрального сельского поселения Белоглинского района</w:t>
      </w:r>
      <w:r w:rsidRPr="005400AB">
        <w:rPr>
          <w:rFonts w:eastAsia="Calibri"/>
          <w:sz w:val="28"/>
          <w:szCs w:val="28"/>
        </w:rPr>
        <w:t xml:space="preserve">, непрограммными направлениями расходов органов местного самоуправления </w:t>
      </w:r>
      <w:r w:rsidRPr="005400AB">
        <w:rPr>
          <w:rFonts w:eastAsia="Calibri"/>
          <w:snapToGrid w:val="0"/>
          <w:sz w:val="28"/>
          <w:szCs w:val="28"/>
        </w:rPr>
        <w:t>Центрального</w:t>
      </w:r>
      <w:r w:rsidRPr="005400AB">
        <w:rPr>
          <w:rFonts w:eastAsia="Calibri"/>
          <w:sz w:val="28"/>
          <w:szCs w:val="28"/>
        </w:rPr>
        <w:t xml:space="preserve"> сельского поселения Белоглинского района, порядок формирования и применения которых установлен приказом Министерства финансов Российской  Федерации от 6</w:t>
      </w:r>
      <w:r w:rsidRPr="005400AB">
        <w:rPr>
          <w:rFonts w:eastAsia="Calibri"/>
          <w:sz w:val="28"/>
          <w:szCs w:val="28"/>
          <w:shd w:val="clear" w:color="auto" w:fill="FFFFFF"/>
        </w:rPr>
        <w:t xml:space="preserve"> июня 2019 г. N 85н</w:t>
      </w:r>
      <w:r w:rsidRPr="005400AB">
        <w:rPr>
          <w:rFonts w:eastAsia="Calibri"/>
          <w:sz w:val="28"/>
          <w:szCs w:val="28"/>
        </w:rPr>
        <w:t xml:space="preserve"> «</w:t>
      </w:r>
      <w:r w:rsidRPr="005400AB">
        <w:rPr>
          <w:rFonts w:eastAsia="Calibri"/>
          <w:sz w:val="28"/>
          <w:szCs w:val="28"/>
          <w:shd w:val="clear" w:color="auto" w:fill="FFFFFF"/>
        </w:rPr>
        <w:t>О Порядке формирования и применения кодов бюджетной классификации Российской Федерации, их структуре и принципах назначения</w:t>
      </w:r>
      <w:r w:rsidRPr="005400AB">
        <w:rPr>
          <w:rFonts w:eastAsia="Calibri"/>
          <w:sz w:val="28"/>
          <w:szCs w:val="28"/>
        </w:rPr>
        <w:t>» приведён в разделе 3 настоящего Порядка.</w:t>
      </w:r>
    </w:p>
    <w:p w:rsidR="005400AB" w:rsidRPr="005400AB" w:rsidRDefault="005400AB" w:rsidP="005400AB">
      <w:pPr>
        <w:widowControl w:val="0"/>
        <w:autoSpaceDE w:val="0"/>
        <w:autoSpaceDN w:val="0"/>
        <w:adjustRightInd w:val="0"/>
        <w:jc w:val="both"/>
        <w:rPr>
          <w:rFonts w:eastAsia="Calibri"/>
          <w:sz w:val="28"/>
          <w:szCs w:val="28"/>
        </w:rPr>
      </w:pPr>
      <w:r w:rsidRPr="005400AB">
        <w:rPr>
          <w:rFonts w:eastAsia="Calibri"/>
          <w:sz w:val="28"/>
          <w:szCs w:val="28"/>
        </w:rPr>
        <w:t xml:space="preserve">8. </w:t>
      </w:r>
      <w:hyperlink w:anchor="Par2796" w:history="1">
        <w:r w:rsidRPr="005400AB">
          <w:rPr>
            <w:rFonts w:eastAsia="Calibri"/>
            <w:sz w:val="28"/>
            <w:szCs w:val="28"/>
          </w:rPr>
          <w:t>Перечень</w:t>
        </w:r>
      </w:hyperlink>
      <w:r w:rsidRPr="005400AB">
        <w:rPr>
          <w:rFonts w:eastAsia="Calibri"/>
          <w:sz w:val="28"/>
          <w:szCs w:val="28"/>
        </w:rPr>
        <w:t xml:space="preserve"> кодов целевых статей расходов, применяемых для отражения расходов местного  бюджета, финансовое обеспечение которых осуществляется за счет средств местного бюджета, и их наименований представлен в приложении к настоящему Порядку.</w:t>
      </w:r>
    </w:p>
    <w:p w:rsidR="005400AB" w:rsidRPr="005400AB" w:rsidRDefault="005400AB" w:rsidP="005400AB">
      <w:pPr>
        <w:widowControl w:val="0"/>
        <w:autoSpaceDE w:val="0"/>
        <w:autoSpaceDN w:val="0"/>
        <w:adjustRightInd w:val="0"/>
        <w:jc w:val="both"/>
        <w:rPr>
          <w:rFonts w:eastAsia="Calibri"/>
          <w:sz w:val="28"/>
          <w:szCs w:val="28"/>
        </w:rPr>
      </w:pPr>
      <w:r w:rsidRPr="005400AB">
        <w:rPr>
          <w:rFonts w:eastAsia="Calibri"/>
          <w:sz w:val="28"/>
          <w:szCs w:val="28"/>
        </w:rPr>
        <w:t xml:space="preserve">9. Увязка универсальных направлений расходов с мероприятием подпрограммы (основного мероприятия, ведомственной целевой программы) муниципальной программы </w:t>
      </w:r>
      <w:r w:rsidRPr="005400AB">
        <w:rPr>
          <w:rFonts w:eastAsia="Calibri"/>
          <w:snapToGrid w:val="0"/>
          <w:sz w:val="28"/>
          <w:szCs w:val="28"/>
        </w:rPr>
        <w:t>Центрального сельского поселения Белоглинского района</w:t>
      </w:r>
      <w:r w:rsidRPr="005400AB">
        <w:rPr>
          <w:rFonts w:eastAsia="Calibri"/>
          <w:sz w:val="28"/>
          <w:szCs w:val="28"/>
        </w:rPr>
        <w:t xml:space="preserve"> устанавливается в рамках </w:t>
      </w:r>
      <w:proofErr w:type="gramStart"/>
      <w:r w:rsidRPr="005400AB">
        <w:rPr>
          <w:rFonts w:eastAsia="Calibri"/>
          <w:sz w:val="28"/>
          <w:szCs w:val="28"/>
        </w:rPr>
        <w:t>решения  о</w:t>
      </w:r>
      <w:proofErr w:type="gramEnd"/>
      <w:r w:rsidRPr="005400AB">
        <w:rPr>
          <w:rFonts w:eastAsia="Calibri"/>
          <w:sz w:val="28"/>
          <w:szCs w:val="28"/>
        </w:rPr>
        <w:t xml:space="preserve">  бюджете </w:t>
      </w:r>
      <w:r w:rsidRPr="005400AB">
        <w:rPr>
          <w:rFonts w:eastAsia="Calibri"/>
          <w:snapToGrid w:val="0"/>
          <w:sz w:val="28"/>
          <w:szCs w:val="28"/>
        </w:rPr>
        <w:t>Центрального сельского поселения Белоглинского района</w:t>
      </w:r>
      <w:r w:rsidRPr="005400AB">
        <w:rPr>
          <w:rFonts w:eastAsia="Calibri"/>
          <w:sz w:val="28"/>
          <w:szCs w:val="28"/>
        </w:rPr>
        <w:t xml:space="preserve"> и (или) сводной бюджетной росписи  бюджета </w:t>
      </w:r>
      <w:r w:rsidRPr="005400AB">
        <w:rPr>
          <w:rFonts w:eastAsia="Calibri"/>
          <w:snapToGrid w:val="0"/>
          <w:sz w:val="28"/>
          <w:szCs w:val="28"/>
        </w:rPr>
        <w:t>Центрального сельского поселения Белоглинского района</w:t>
      </w:r>
      <w:r w:rsidRPr="005400AB">
        <w:rPr>
          <w:rFonts w:eastAsia="Calibri"/>
          <w:sz w:val="28"/>
          <w:szCs w:val="28"/>
        </w:rPr>
        <w:t xml:space="preserve"> по следующей структуре кода целевой статьи расходов:</w:t>
      </w:r>
    </w:p>
    <w:p w:rsidR="005400AB" w:rsidRPr="005400AB" w:rsidRDefault="005400AB" w:rsidP="005400AB">
      <w:pPr>
        <w:autoSpaceDE w:val="0"/>
        <w:autoSpaceDN w:val="0"/>
        <w:adjustRightInd w:val="0"/>
        <w:jc w:val="both"/>
        <w:rPr>
          <w:rFonts w:eastAsia="Calibri"/>
          <w:sz w:val="28"/>
          <w:szCs w:val="28"/>
        </w:rPr>
      </w:pPr>
    </w:p>
    <w:tbl>
      <w:tblPr>
        <w:tblW w:w="9606" w:type="dxa"/>
        <w:tblLook w:val="00A0" w:firstRow="1" w:lastRow="0" w:firstColumn="1" w:lastColumn="0" w:noHBand="0" w:noVBand="0"/>
      </w:tblPr>
      <w:tblGrid>
        <w:gridCol w:w="2518"/>
        <w:gridCol w:w="7088"/>
      </w:tblGrid>
      <w:tr w:rsidR="005400AB" w:rsidRPr="005400AB" w:rsidTr="00CA7F3E">
        <w:tc>
          <w:tcPr>
            <w:tcW w:w="2518" w:type="dxa"/>
            <w:vAlign w:val="bottom"/>
          </w:tcPr>
          <w:p w:rsidR="005400AB" w:rsidRPr="005400AB" w:rsidRDefault="005400AB" w:rsidP="005400AB">
            <w:pPr>
              <w:autoSpaceDE w:val="0"/>
              <w:autoSpaceDN w:val="0"/>
              <w:adjustRightInd w:val="0"/>
              <w:rPr>
                <w:rFonts w:eastAsia="Calibri"/>
                <w:sz w:val="28"/>
                <w:szCs w:val="28"/>
              </w:rPr>
            </w:pPr>
            <w:r w:rsidRPr="005400AB">
              <w:rPr>
                <w:rFonts w:eastAsia="Calibri"/>
                <w:b/>
                <w:sz w:val="28"/>
                <w:szCs w:val="28"/>
              </w:rPr>
              <w:t>ХХ</w:t>
            </w:r>
            <w:r w:rsidRPr="005400AB">
              <w:rPr>
                <w:rFonts w:eastAsia="Calibri"/>
                <w:sz w:val="28"/>
                <w:szCs w:val="28"/>
              </w:rPr>
              <w:t xml:space="preserve">  0  00 00000</w:t>
            </w:r>
          </w:p>
        </w:tc>
        <w:tc>
          <w:tcPr>
            <w:tcW w:w="7088" w:type="dxa"/>
          </w:tcPr>
          <w:p w:rsidR="005400AB" w:rsidRPr="005400AB" w:rsidRDefault="005400AB" w:rsidP="005400AB">
            <w:pPr>
              <w:autoSpaceDE w:val="0"/>
              <w:autoSpaceDN w:val="0"/>
              <w:adjustRightInd w:val="0"/>
              <w:jc w:val="both"/>
              <w:rPr>
                <w:rFonts w:eastAsia="Calibri"/>
                <w:sz w:val="28"/>
                <w:szCs w:val="28"/>
              </w:rPr>
            </w:pPr>
            <w:r w:rsidRPr="005400AB">
              <w:rPr>
                <w:rFonts w:eastAsia="Calibri"/>
                <w:sz w:val="28"/>
                <w:szCs w:val="28"/>
              </w:rPr>
              <w:t xml:space="preserve">Муниципальная программа </w:t>
            </w:r>
            <w:r w:rsidRPr="005400AB">
              <w:rPr>
                <w:rFonts w:eastAsia="Calibri"/>
                <w:snapToGrid w:val="0"/>
                <w:sz w:val="28"/>
                <w:szCs w:val="28"/>
              </w:rPr>
              <w:t>Центрального сельского поселения Белоглинского района</w:t>
            </w:r>
            <w:r w:rsidRPr="005400AB">
              <w:rPr>
                <w:rFonts w:eastAsia="Calibri"/>
                <w:sz w:val="28"/>
                <w:szCs w:val="28"/>
              </w:rPr>
              <w:t>;</w:t>
            </w:r>
          </w:p>
        </w:tc>
      </w:tr>
      <w:tr w:rsidR="005400AB" w:rsidRPr="005400AB" w:rsidTr="00CA7F3E">
        <w:tc>
          <w:tcPr>
            <w:tcW w:w="2518" w:type="dxa"/>
          </w:tcPr>
          <w:p w:rsidR="005400AB" w:rsidRPr="005400AB" w:rsidRDefault="005400AB" w:rsidP="005400AB">
            <w:pPr>
              <w:autoSpaceDE w:val="0"/>
              <w:autoSpaceDN w:val="0"/>
              <w:adjustRightInd w:val="0"/>
              <w:jc w:val="both"/>
              <w:rPr>
                <w:rFonts w:eastAsia="Calibri"/>
                <w:sz w:val="28"/>
                <w:szCs w:val="28"/>
              </w:rPr>
            </w:pPr>
          </w:p>
          <w:p w:rsidR="005400AB" w:rsidRPr="005400AB" w:rsidRDefault="005400AB" w:rsidP="005400AB">
            <w:pPr>
              <w:autoSpaceDE w:val="0"/>
              <w:autoSpaceDN w:val="0"/>
              <w:adjustRightInd w:val="0"/>
              <w:jc w:val="both"/>
              <w:rPr>
                <w:rFonts w:eastAsia="Calibri"/>
                <w:sz w:val="28"/>
                <w:szCs w:val="28"/>
              </w:rPr>
            </w:pPr>
            <w:r w:rsidRPr="005400AB">
              <w:rPr>
                <w:rFonts w:eastAsia="Calibri"/>
                <w:sz w:val="28"/>
                <w:szCs w:val="28"/>
              </w:rPr>
              <w:t xml:space="preserve">ХХ </w:t>
            </w:r>
            <w:r w:rsidRPr="005400AB">
              <w:rPr>
                <w:rFonts w:eastAsia="Calibri"/>
                <w:b/>
                <w:sz w:val="28"/>
                <w:szCs w:val="28"/>
              </w:rPr>
              <w:t>Х</w:t>
            </w:r>
            <w:r w:rsidRPr="005400AB">
              <w:rPr>
                <w:rFonts w:eastAsia="Calibri"/>
                <w:sz w:val="28"/>
                <w:szCs w:val="28"/>
              </w:rPr>
              <w:t xml:space="preserve">  00 00000</w:t>
            </w:r>
          </w:p>
        </w:tc>
        <w:tc>
          <w:tcPr>
            <w:tcW w:w="7088" w:type="dxa"/>
          </w:tcPr>
          <w:p w:rsidR="005400AB" w:rsidRPr="005400AB" w:rsidRDefault="005400AB" w:rsidP="005400AB">
            <w:pPr>
              <w:autoSpaceDE w:val="0"/>
              <w:autoSpaceDN w:val="0"/>
              <w:adjustRightInd w:val="0"/>
              <w:jc w:val="both"/>
              <w:rPr>
                <w:rFonts w:eastAsia="Calibri"/>
                <w:sz w:val="28"/>
                <w:szCs w:val="28"/>
              </w:rPr>
            </w:pPr>
          </w:p>
          <w:p w:rsidR="005400AB" w:rsidRPr="005400AB" w:rsidRDefault="005400AB" w:rsidP="005400AB">
            <w:pPr>
              <w:autoSpaceDE w:val="0"/>
              <w:autoSpaceDN w:val="0"/>
              <w:adjustRightInd w:val="0"/>
              <w:jc w:val="both"/>
              <w:rPr>
                <w:rFonts w:eastAsia="Calibri"/>
                <w:sz w:val="28"/>
                <w:szCs w:val="28"/>
              </w:rPr>
            </w:pPr>
            <w:r w:rsidRPr="005400AB">
              <w:rPr>
                <w:rFonts w:eastAsia="Calibri"/>
                <w:sz w:val="28"/>
                <w:szCs w:val="28"/>
              </w:rPr>
              <w:t xml:space="preserve">Подпрограмма муниципальной программы                             </w:t>
            </w:r>
            <w:r w:rsidRPr="005400AB">
              <w:rPr>
                <w:rFonts w:eastAsia="Calibri"/>
                <w:snapToGrid w:val="0"/>
                <w:sz w:val="28"/>
                <w:szCs w:val="28"/>
              </w:rPr>
              <w:t>Центрального сельского поселения Белоглинского района</w:t>
            </w:r>
            <w:r w:rsidRPr="005400AB">
              <w:rPr>
                <w:rFonts w:eastAsia="Calibri"/>
                <w:sz w:val="28"/>
                <w:szCs w:val="28"/>
              </w:rPr>
              <w:t>;</w:t>
            </w:r>
          </w:p>
        </w:tc>
      </w:tr>
      <w:tr w:rsidR="005400AB" w:rsidRPr="005400AB" w:rsidTr="00CA7F3E">
        <w:tc>
          <w:tcPr>
            <w:tcW w:w="2518" w:type="dxa"/>
            <w:vAlign w:val="bottom"/>
          </w:tcPr>
          <w:p w:rsidR="005400AB" w:rsidRPr="005400AB" w:rsidRDefault="005400AB" w:rsidP="005400AB">
            <w:pPr>
              <w:autoSpaceDE w:val="0"/>
              <w:autoSpaceDN w:val="0"/>
              <w:adjustRightInd w:val="0"/>
              <w:rPr>
                <w:rFonts w:eastAsia="Calibri"/>
                <w:sz w:val="28"/>
                <w:szCs w:val="28"/>
              </w:rPr>
            </w:pPr>
            <w:r w:rsidRPr="005400AB">
              <w:rPr>
                <w:rFonts w:eastAsia="Calibri"/>
                <w:sz w:val="28"/>
                <w:szCs w:val="28"/>
              </w:rPr>
              <w:t xml:space="preserve">ХХ Х  </w:t>
            </w:r>
            <w:r w:rsidRPr="005400AB">
              <w:rPr>
                <w:rFonts w:eastAsia="Calibri"/>
                <w:b/>
                <w:sz w:val="28"/>
                <w:szCs w:val="28"/>
              </w:rPr>
              <w:t>ХХ</w:t>
            </w:r>
            <w:r w:rsidRPr="005400AB">
              <w:rPr>
                <w:rFonts w:eastAsia="Calibri"/>
                <w:sz w:val="28"/>
                <w:szCs w:val="28"/>
              </w:rPr>
              <w:t xml:space="preserve"> 00000</w:t>
            </w:r>
          </w:p>
        </w:tc>
        <w:tc>
          <w:tcPr>
            <w:tcW w:w="7088" w:type="dxa"/>
          </w:tcPr>
          <w:p w:rsidR="005400AB" w:rsidRPr="005400AB" w:rsidRDefault="005400AB" w:rsidP="005400AB">
            <w:pPr>
              <w:autoSpaceDE w:val="0"/>
              <w:autoSpaceDN w:val="0"/>
              <w:adjustRightInd w:val="0"/>
              <w:jc w:val="both"/>
              <w:rPr>
                <w:rFonts w:eastAsia="Calibri"/>
                <w:sz w:val="26"/>
                <w:szCs w:val="26"/>
              </w:rPr>
            </w:pPr>
          </w:p>
          <w:p w:rsidR="005400AB" w:rsidRPr="005400AB" w:rsidRDefault="005400AB" w:rsidP="005400AB">
            <w:pPr>
              <w:autoSpaceDE w:val="0"/>
              <w:autoSpaceDN w:val="0"/>
              <w:adjustRightInd w:val="0"/>
              <w:jc w:val="both"/>
              <w:rPr>
                <w:rFonts w:eastAsia="Calibri"/>
                <w:sz w:val="28"/>
                <w:szCs w:val="28"/>
              </w:rPr>
            </w:pPr>
            <w:r w:rsidRPr="005400AB">
              <w:rPr>
                <w:rFonts w:eastAsia="Calibri"/>
                <w:sz w:val="26"/>
                <w:szCs w:val="26"/>
              </w:rPr>
              <w:t xml:space="preserve">Основное мероприятие </w:t>
            </w:r>
            <w:r w:rsidRPr="005400AB">
              <w:rPr>
                <w:rFonts w:eastAsia="Calibri"/>
                <w:sz w:val="28"/>
                <w:szCs w:val="28"/>
              </w:rPr>
              <w:t xml:space="preserve">муниципальной программы </w:t>
            </w:r>
            <w:r w:rsidRPr="005400AB">
              <w:rPr>
                <w:rFonts w:eastAsia="Calibri"/>
                <w:sz w:val="26"/>
                <w:szCs w:val="26"/>
              </w:rPr>
              <w:t>(ВЦП)</w:t>
            </w:r>
            <w:r w:rsidRPr="005400AB">
              <w:rPr>
                <w:rFonts w:eastAsia="Calibri"/>
                <w:sz w:val="28"/>
                <w:szCs w:val="28"/>
              </w:rPr>
              <w:t xml:space="preserve"> </w:t>
            </w:r>
            <w:r w:rsidRPr="005400AB">
              <w:rPr>
                <w:rFonts w:eastAsia="Calibri"/>
                <w:snapToGrid w:val="0"/>
                <w:sz w:val="28"/>
                <w:szCs w:val="28"/>
              </w:rPr>
              <w:t>Центрального сельского поселения Белоглинского района;</w:t>
            </w:r>
          </w:p>
        </w:tc>
      </w:tr>
      <w:tr w:rsidR="005400AB" w:rsidRPr="005400AB" w:rsidTr="00CA7F3E">
        <w:tc>
          <w:tcPr>
            <w:tcW w:w="2518" w:type="dxa"/>
            <w:vAlign w:val="bottom"/>
          </w:tcPr>
          <w:p w:rsidR="005400AB" w:rsidRPr="005400AB" w:rsidRDefault="005400AB" w:rsidP="005400AB">
            <w:pPr>
              <w:autoSpaceDE w:val="0"/>
              <w:autoSpaceDN w:val="0"/>
              <w:adjustRightInd w:val="0"/>
              <w:ind w:right="-75"/>
              <w:rPr>
                <w:rFonts w:eastAsia="Calibri"/>
                <w:sz w:val="28"/>
                <w:szCs w:val="28"/>
              </w:rPr>
            </w:pPr>
            <w:r w:rsidRPr="005400AB">
              <w:rPr>
                <w:rFonts w:eastAsia="Calibri"/>
                <w:sz w:val="28"/>
                <w:szCs w:val="28"/>
              </w:rPr>
              <w:lastRenderedPageBreak/>
              <w:t xml:space="preserve">ХХ Х ХХ </w:t>
            </w:r>
            <w:r w:rsidRPr="005400AB">
              <w:rPr>
                <w:rFonts w:eastAsia="Calibri"/>
                <w:b/>
                <w:sz w:val="28"/>
                <w:szCs w:val="28"/>
              </w:rPr>
              <w:t>ХХХХХ</w:t>
            </w:r>
          </w:p>
        </w:tc>
        <w:tc>
          <w:tcPr>
            <w:tcW w:w="7088" w:type="dxa"/>
          </w:tcPr>
          <w:p w:rsidR="005400AB" w:rsidRPr="005400AB" w:rsidRDefault="005400AB" w:rsidP="005400AB">
            <w:pPr>
              <w:autoSpaceDE w:val="0"/>
              <w:autoSpaceDN w:val="0"/>
              <w:adjustRightInd w:val="0"/>
              <w:jc w:val="both"/>
              <w:rPr>
                <w:rFonts w:eastAsia="Calibri"/>
                <w:sz w:val="28"/>
                <w:szCs w:val="28"/>
              </w:rPr>
            </w:pPr>
          </w:p>
          <w:p w:rsidR="005400AB" w:rsidRPr="005400AB" w:rsidRDefault="005400AB" w:rsidP="005400AB">
            <w:pPr>
              <w:autoSpaceDE w:val="0"/>
              <w:autoSpaceDN w:val="0"/>
              <w:adjustRightInd w:val="0"/>
              <w:jc w:val="both"/>
              <w:rPr>
                <w:rFonts w:eastAsia="Calibri"/>
                <w:sz w:val="28"/>
                <w:szCs w:val="28"/>
              </w:rPr>
            </w:pPr>
            <w:r w:rsidRPr="005400AB">
              <w:rPr>
                <w:rFonts w:eastAsia="Calibri"/>
                <w:sz w:val="28"/>
                <w:szCs w:val="28"/>
              </w:rPr>
              <w:t xml:space="preserve">Направление расходов на реализацию программы (подпрограммы) муниципальной программы </w:t>
            </w:r>
            <w:r w:rsidRPr="005400AB">
              <w:rPr>
                <w:rFonts w:eastAsia="Calibri"/>
                <w:snapToGrid w:val="0"/>
                <w:sz w:val="28"/>
                <w:szCs w:val="28"/>
              </w:rPr>
              <w:t>Центрального сельского поселения Белоглинского района.</w:t>
            </w:r>
            <w:r w:rsidRPr="005400AB">
              <w:rPr>
                <w:rFonts w:eastAsia="Calibri"/>
                <w:sz w:val="28"/>
                <w:szCs w:val="28"/>
              </w:rPr>
              <w:t xml:space="preserve"> </w:t>
            </w:r>
          </w:p>
          <w:p w:rsidR="005400AB" w:rsidRPr="005400AB" w:rsidRDefault="005400AB" w:rsidP="005400AB">
            <w:pPr>
              <w:autoSpaceDE w:val="0"/>
              <w:autoSpaceDN w:val="0"/>
              <w:adjustRightInd w:val="0"/>
              <w:jc w:val="both"/>
              <w:rPr>
                <w:rFonts w:eastAsia="Calibri"/>
                <w:sz w:val="28"/>
                <w:szCs w:val="28"/>
              </w:rPr>
            </w:pPr>
          </w:p>
        </w:tc>
      </w:tr>
    </w:tbl>
    <w:p w:rsidR="005400AB" w:rsidRPr="005400AB" w:rsidRDefault="005400AB" w:rsidP="005400AB">
      <w:pPr>
        <w:autoSpaceDE w:val="0"/>
        <w:autoSpaceDN w:val="0"/>
        <w:adjustRightInd w:val="0"/>
        <w:jc w:val="both"/>
        <w:rPr>
          <w:rFonts w:eastAsia="Calibri"/>
          <w:sz w:val="28"/>
          <w:szCs w:val="28"/>
        </w:rPr>
      </w:pPr>
      <w:r w:rsidRPr="005400AB">
        <w:rPr>
          <w:rFonts w:eastAsia="Calibri"/>
          <w:sz w:val="28"/>
          <w:szCs w:val="28"/>
        </w:rPr>
        <w:t xml:space="preserve">10. Увязка универсальных направлений расходов с основным непрограммным направлением расходов органов местного самоуправления устанавливается в рамках решения о бюджете и (или) сводной бюджетной росписью бюджета </w:t>
      </w:r>
      <w:r w:rsidRPr="005400AB">
        <w:rPr>
          <w:rFonts w:eastAsia="Calibri"/>
          <w:snapToGrid w:val="0"/>
          <w:sz w:val="28"/>
          <w:szCs w:val="28"/>
        </w:rPr>
        <w:t>Центрального сельского поселения Белоглинского района</w:t>
      </w:r>
      <w:r w:rsidRPr="005400AB">
        <w:rPr>
          <w:rFonts w:eastAsia="Calibri"/>
          <w:sz w:val="28"/>
          <w:szCs w:val="28"/>
        </w:rPr>
        <w:t xml:space="preserve"> по следующей структуре кода целевой статьи:</w:t>
      </w:r>
    </w:p>
    <w:p w:rsidR="005400AB" w:rsidRPr="005400AB" w:rsidRDefault="005400AB" w:rsidP="005400AB">
      <w:pPr>
        <w:autoSpaceDE w:val="0"/>
        <w:autoSpaceDN w:val="0"/>
        <w:adjustRightInd w:val="0"/>
        <w:jc w:val="both"/>
        <w:rPr>
          <w:rFonts w:eastAsia="Calibri"/>
          <w:sz w:val="28"/>
          <w:szCs w:val="28"/>
        </w:rPr>
      </w:pPr>
    </w:p>
    <w:tbl>
      <w:tblPr>
        <w:tblW w:w="0" w:type="auto"/>
        <w:tblLook w:val="00A0" w:firstRow="1" w:lastRow="0" w:firstColumn="1" w:lastColumn="0" w:noHBand="0" w:noVBand="0"/>
      </w:tblPr>
      <w:tblGrid>
        <w:gridCol w:w="2388"/>
        <w:gridCol w:w="7088"/>
      </w:tblGrid>
      <w:tr w:rsidR="005400AB" w:rsidRPr="005400AB" w:rsidTr="00CA7F3E">
        <w:tc>
          <w:tcPr>
            <w:tcW w:w="2388" w:type="dxa"/>
          </w:tcPr>
          <w:p w:rsidR="005400AB" w:rsidRPr="005400AB" w:rsidRDefault="005400AB" w:rsidP="005400AB">
            <w:pPr>
              <w:autoSpaceDE w:val="0"/>
              <w:autoSpaceDN w:val="0"/>
              <w:adjustRightInd w:val="0"/>
              <w:jc w:val="both"/>
              <w:rPr>
                <w:rFonts w:eastAsia="Calibri"/>
                <w:sz w:val="28"/>
                <w:szCs w:val="28"/>
              </w:rPr>
            </w:pPr>
            <w:r w:rsidRPr="005400AB">
              <w:rPr>
                <w:rFonts w:eastAsia="Calibri"/>
                <w:sz w:val="28"/>
                <w:szCs w:val="28"/>
              </w:rPr>
              <w:t>5Х  0 00 00000</w:t>
            </w:r>
          </w:p>
        </w:tc>
        <w:tc>
          <w:tcPr>
            <w:tcW w:w="7088" w:type="dxa"/>
          </w:tcPr>
          <w:p w:rsidR="005400AB" w:rsidRPr="005400AB" w:rsidRDefault="005400AB" w:rsidP="005400AB">
            <w:pPr>
              <w:autoSpaceDE w:val="0"/>
              <w:autoSpaceDN w:val="0"/>
              <w:adjustRightInd w:val="0"/>
              <w:jc w:val="both"/>
              <w:rPr>
                <w:rFonts w:eastAsia="Calibri"/>
                <w:sz w:val="28"/>
                <w:szCs w:val="28"/>
              </w:rPr>
            </w:pPr>
            <w:r w:rsidRPr="005400AB">
              <w:rPr>
                <w:rFonts w:eastAsia="Calibri"/>
                <w:sz w:val="28"/>
                <w:szCs w:val="28"/>
              </w:rPr>
              <w:t>Непрограммное направление деятельности;</w:t>
            </w:r>
          </w:p>
        </w:tc>
      </w:tr>
      <w:tr w:rsidR="005400AB" w:rsidRPr="005400AB" w:rsidTr="00CA7F3E">
        <w:tc>
          <w:tcPr>
            <w:tcW w:w="2388" w:type="dxa"/>
          </w:tcPr>
          <w:p w:rsidR="005400AB" w:rsidRPr="005400AB" w:rsidRDefault="005400AB" w:rsidP="005400AB">
            <w:pPr>
              <w:autoSpaceDE w:val="0"/>
              <w:autoSpaceDN w:val="0"/>
              <w:adjustRightInd w:val="0"/>
              <w:jc w:val="both"/>
              <w:rPr>
                <w:rFonts w:eastAsia="Calibri"/>
                <w:sz w:val="28"/>
                <w:szCs w:val="28"/>
              </w:rPr>
            </w:pPr>
            <w:r w:rsidRPr="005400AB">
              <w:rPr>
                <w:rFonts w:eastAsia="Calibri"/>
                <w:sz w:val="28"/>
                <w:szCs w:val="28"/>
              </w:rPr>
              <w:t>5Х Х  00 00000</w:t>
            </w:r>
          </w:p>
        </w:tc>
        <w:tc>
          <w:tcPr>
            <w:tcW w:w="7088" w:type="dxa"/>
          </w:tcPr>
          <w:p w:rsidR="005400AB" w:rsidRPr="005400AB" w:rsidRDefault="005400AB" w:rsidP="005400AB">
            <w:pPr>
              <w:autoSpaceDE w:val="0"/>
              <w:autoSpaceDN w:val="0"/>
              <w:adjustRightInd w:val="0"/>
              <w:jc w:val="both"/>
              <w:rPr>
                <w:rFonts w:eastAsia="Calibri"/>
                <w:sz w:val="28"/>
                <w:szCs w:val="28"/>
              </w:rPr>
            </w:pPr>
            <w:r w:rsidRPr="005400AB">
              <w:rPr>
                <w:rFonts w:eastAsia="Calibri"/>
                <w:sz w:val="28"/>
                <w:szCs w:val="28"/>
              </w:rPr>
              <w:t>Непрограммное  направление расходов;</w:t>
            </w:r>
          </w:p>
        </w:tc>
      </w:tr>
      <w:tr w:rsidR="005400AB" w:rsidRPr="005400AB" w:rsidTr="00CA7F3E">
        <w:tc>
          <w:tcPr>
            <w:tcW w:w="2388" w:type="dxa"/>
          </w:tcPr>
          <w:p w:rsidR="005400AB" w:rsidRPr="005400AB" w:rsidRDefault="005400AB" w:rsidP="005400AB">
            <w:pPr>
              <w:autoSpaceDE w:val="0"/>
              <w:autoSpaceDN w:val="0"/>
              <w:adjustRightInd w:val="0"/>
              <w:jc w:val="both"/>
              <w:rPr>
                <w:rFonts w:eastAsia="Calibri"/>
                <w:sz w:val="28"/>
                <w:szCs w:val="28"/>
              </w:rPr>
            </w:pPr>
            <w:r w:rsidRPr="005400AB">
              <w:rPr>
                <w:rFonts w:eastAsia="Calibri"/>
                <w:sz w:val="28"/>
                <w:szCs w:val="28"/>
              </w:rPr>
              <w:t>5Х Х 00 ХХХХХ</w:t>
            </w:r>
          </w:p>
        </w:tc>
        <w:tc>
          <w:tcPr>
            <w:tcW w:w="7088" w:type="dxa"/>
          </w:tcPr>
          <w:p w:rsidR="005400AB" w:rsidRPr="005400AB" w:rsidRDefault="005400AB" w:rsidP="005400AB">
            <w:pPr>
              <w:autoSpaceDE w:val="0"/>
              <w:autoSpaceDN w:val="0"/>
              <w:adjustRightInd w:val="0"/>
              <w:jc w:val="both"/>
              <w:rPr>
                <w:rFonts w:eastAsia="Calibri"/>
                <w:sz w:val="28"/>
                <w:szCs w:val="28"/>
              </w:rPr>
            </w:pPr>
            <w:r w:rsidRPr="005400AB">
              <w:rPr>
                <w:rFonts w:eastAsia="Calibri"/>
                <w:sz w:val="28"/>
                <w:szCs w:val="28"/>
              </w:rPr>
              <w:t>Направления реализации непрограммных расходов;</w:t>
            </w:r>
          </w:p>
        </w:tc>
      </w:tr>
      <w:tr w:rsidR="005400AB" w:rsidRPr="005400AB" w:rsidTr="00CA7F3E">
        <w:tc>
          <w:tcPr>
            <w:tcW w:w="9476" w:type="dxa"/>
            <w:gridSpan w:val="2"/>
          </w:tcPr>
          <w:p w:rsidR="005400AB" w:rsidRPr="005400AB" w:rsidRDefault="005400AB" w:rsidP="005400AB">
            <w:pPr>
              <w:autoSpaceDE w:val="0"/>
              <w:autoSpaceDN w:val="0"/>
              <w:adjustRightInd w:val="0"/>
              <w:jc w:val="both"/>
              <w:rPr>
                <w:rFonts w:eastAsia="Calibri"/>
                <w:sz w:val="28"/>
                <w:szCs w:val="28"/>
              </w:rPr>
            </w:pPr>
          </w:p>
        </w:tc>
      </w:tr>
      <w:tr w:rsidR="005400AB" w:rsidRPr="005400AB" w:rsidTr="00CA7F3E">
        <w:tc>
          <w:tcPr>
            <w:tcW w:w="2388" w:type="dxa"/>
          </w:tcPr>
          <w:p w:rsidR="005400AB" w:rsidRPr="005400AB" w:rsidRDefault="005400AB" w:rsidP="005400AB">
            <w:pPr>
              <w:autoSpaceDE w:val="0"/>
              <w:autoSpaceDN w:val="0"/>
              <w:adjustRightInd w:val="0"/>
              <w:jc w:val="both"/>
              <w:rPr>
                <w:rFonts w:eastAsia="Calibri"/>
                <w:sz w:val="28"/>
                <w:szCs w:val="28"/>
              </w:rPr>
            </w:pPr>
            <w:r w:rsidRPr="005400AB">
              <w:rPr>
                <w:rFonts w:eastAsia="Calibri"/>
                <w:sz w:val="28"/>
                <w:szCs w:val="28"/>
              </w:rPr>
              <w:t>6Х  0  00 00000</w:t>
            </w:r>
          </w:p>
        </w:tc>
        <w:tc>
          <w:tcPr>
            <w:tcW w:w="7088" w:type="dxa"/>
          </w:tcPr>
          <w:p w:rsidR="005400AB" w:rsidRPr="005400AB" w:rsidRDefault="005400AB" w:rsidP="005400AB">
            <w:pPr>
              <w:autoSpaceDE w:val="0"/>
              <w:autoSpaceDN w:val="0"/>
              <w:adjustRightInd w:val="0"/>
              <w:jc w:val="both"/>
              <w:rPr>
                <w:rFonts w:eastAsia="Calibri"/>
                <w:sz w:val="28"/>
                <w:szCs w:val="28"/>
              </w:rPr>
            </w:pPr>
            <w:r w:rsidRPr="005400AB">
              <w:rPr>
                <w:rFonts w:eastAsia="Calibri"/>
                <w:sz w:val="28"/>
                <w:szCs w:val="28"/>
              </w:rPr>
              <w:t>Непрограммное направление деятельности;</w:t>
            </w:r>
          </w:p>
        </w:tc>
      </w:tr>
      <w:tr w:rsidR="005400AB" w:rsidRPr="005400AB" w:rsidTr="00CA7F3E">
        <w:tc>
          <w:tcPr>
            <w:tcW w:w="2388" w:type="dxa"/>
          </w:tcPr>
          <w:p w:rsidR="005400AB" w:rsidRPr="005400AB" w:rsidRDefault="005400AB" w:rsidP="005400AB">
            <w:pPr>
              <w:autoSpaceDE w:val="0"/>
              <w:autoSpaceDN w:val="0"/>
              <w:adjustRightInd w:val="0"/>
              <w:jc w:val="both"/>
              <w:rPr>
                <w:rFonts w:eastAsia="Calibri"/>
                <w:sz w:val="28"/>
                <w:szCs w:val="28"/>
              </w:rPr>
            </w:pPr>
            <w:r w:rsidRPr="005400AB">
              <w:rPr>
                <w:rFonts w:eastAsia="Calibri"/>
                <w:sz w:val="28"/>
                <w:szCs w:val="28"/>
              </w:rPr>
              <w:t>6Х Х  00 00000</w:t>
            </w:r>
          </w:p>
        </w:tc>
        <w:tc>
          <w:tcPr>
            <w:tcW w:w="7088" w:type="dxa"/>
          </w:tcPr>
          <w:p w:rsidR="005400AB" w:rsidRPr="005400AB" w:rsidRDefault="005400AB" w:rsidP="005400AB">
            <w:pPr>
              <w:autoSpaceDE w:val="0"/>
              <w:autoSpaceDN w:val="0"/>
              <w:adjustRightInd w:val="0"/>
              <w:jc w:val="both"/>
              <w:rPr>
                <w:rFonts w:eastAsia="Calibri"/>
                <w:sz w:val="28"/>
                <w:szCs w:val="28"/>
              </w:rPr>
            </w:pPr>
            <w:r w:rsidRPr="005400AB">
              <w:rPr>
                <w:rFonts w:eastAsia="Calibri"/>
                <w:sz w:val="28"/>
                <w:szCs w:val="28"/>
              </w:rPr>
              <w:t>Непрограммное  направление расходов;</w:t>
            </w:r>
          </w:p>
        </w:tc>
      </w:tr>
      <w:tr w:rsidR="005400AB" w:rsidRPr="005400AB" w:rsidTr="00CA7F3E">
        <w:tc>
          <w:tcPr>
            <w:tcW w:w="2388" w:type="dxa"/>
          </w:tcPr>
          <w:p w:rsidR="005400AB" w:rsidRPr="005400AB" w:rsidRDefault="005400AB" w:rsidP="005400AB">
            <w:pPr>
              <w:autoSpaceDE w:val="0"/>
              <w:autoSpaceDN w:val="0"/>
              <w:adjustRightInd w:val="0"/>
              <w:jc w:val="both"/>
              <w:rPr>
                <w:rFonts w:eastAsia="Calibri"/>
                <w:sz w:val="28"/>
                <w:szCs w:val="28"/>
              </w:rPr>
            </w:pPr>
            <w:r w:rsidRPr="005400AB">
              <w:rPr>
                <w:rFonts w:eastAsia="Calibri"/>
                <w:sz w:val="28"/>
                <w:szCs w:val="28"/>
              </w:rPr>
              <w:t>6Х Х 00 ХХХХХ</w:t>
            </w:r>
          </w:p>
        </w:tc>
        <w:tc>
          <w:tcPr>
            <w:tcW w:w="7088" w:type="dxa"/>
          </w:tcPr>
          <w:p w:rsidR="005400AB" w:rsidRPr="005400AB" w:rsidRDefault="005400AB" w:rsidP="005400AB">
            <w:pPr>
              <w:autoSpaceDE w:val="0"/>
              <w:autoSpaceDN w:val="0"/>
              <w:adjustRightInd w:val="0"/>
              <w:jc w:val="both"/>
              <w:rPr>
                <w:rFonts w:eastAsia="Calibri"/>
                <w:sz w:val="28"/>
                <w:szCs w:val="28"/>
              </w:rPr>
            </w:pPr>
            <w:r w:rsidRPr="005400AB">
              <w:rPr>
                <w:rFonts w:eastAsia="Calibri"/>
                <w:sz w:val="28"/>
                <w:szCs w:val="28"/>
              </w:rPr>
              <w:t>Направления реализации непрограммных расходов;</w:t>
            </w:r>
          </w:p>
        </w:tc>
      </w:tr>
      <w:tr w:rsidR="005400AB" w:rsidRPr="005400AB" w:rsidTr="00CA7F3E">
        <w:tc>
          <w:tcPr>
            <w:tcW w:w="9476" w:type="dxa"/>
            <w:gridSpan w:val="2"/>
          </w:tcPr>
          <w:p w:rsidR="005400AB" w:rsidRPr="005400AB" w:rsidRDefault="005400AB" w:rsidP="005400AB">
            <w:pPr>
              <w:autoSpaceDE w:val="0"/>
              <w:autoSpaceDN w:val="0"/>
              <w:adjustRightInd w:val="0"/>
              <w:jc w:val="both"/>
              <w:rPr>
                <w:rFonts w:eastAsia="Calibri"/>
                <w:sz w:val="28"/>
                <w:szCs w:val="28"/>
              </w:rPr>
            </w:pPr>
          </w:p>
        </w:tc>
      </w:tr>
      <w:tr w:rsidR="005400AB" w:rsidRPr="005400AB" w:rsidTr="00CA7F3E">
        <w:tc>
          <w:tcPr>
            <w:tcW w:w="2388" w:type="dxa"/>
          </w:tcPr>
          <w:p w:rsidR="005400AB" w:rsidRPr="005400AB" w:rsidRDefault="005400AB" w:rsidP="005400AB">
            <w:pPr>
              <w:widowControl w:val="0"/>
              <w:autoSpaceDE w:val="0"/>
              <w:autoSpaceDN w:val="0"/>
              <w:adjustRightInd w:val="0"/>
              <w:jc w:val="both"/>
              <w:rPr>
                <w:rFonts w:eastAsia="Calibri"/>
                <w:sz w:val="28"/>
                <w:szCs w:val="28"/>
              </w:rPr>
            </w:pPr>
            <w:r w:rsidRPr="005400AB">
              <w:rPr>
                <w:rFonts w:eastAsia="Calibri"/>
                <w:sz w:val="28"/>
                <w:szCs w:val="28"/>
              </w:rPr>
              <w:t>9X 0 00 00000</w:t>
            </w:r>
          </w:p>
        </w:tc>
        <w:tc>
          <w:tcPr>
            <w:tcW w:w="7088" w:type="dxa"/>
          </w:tcPr>
          <w:p w:rsidR="005400AB" w:rsidRPr="005400AB" w:rsidRDefault="005400AB" w:rsidP="005400AB">
            <w:pPr>
              <w:autoSpaceDE w:val="0"/>
              <w:autoSpaceDN w:val="0"/>
              <w:adjustRightInd w:val="0"/>
              <w:jc w:val="both"/>
              <w:rPr>
                <w:rFonts w:eastAsia="Calibri"/>
                <w:sz w:val="28"/>
                <w:szCs w:val="28"/>
              </w:rPr>
            </w:pPr>
            <w:r w:rsidRPr="005400AB">
              <w:rPr>
                <w:rFonts w:eastAsia="Calibri"/>
                <w:sz w:val="28"/>
                <w:szCs w:val="28"/>
              </w:rPr>
              <w:t>Непрограммное направление деятельности;</w:t>
            </w:r>
          </w:p>
        </w:tc>
      </w:tr>
      <w:tr w:rsidR="005400AB" w:rsidRPr="005400AB" w:rsidTr="00CA7F3E">
        <w:tc>
          <w:tcPr>
            <w:tcW w:w="2388" w:type="dxa"/>
          </w:tcPr>
          <w:p w:rsidR="005400AB" w:rsidRPr="005400AB" w:rsidRDefault="005400AB" w:rsidP="005400AB">
            <w:pPr>
              <w:widowControl w:val="0"/>
              <w:autoSpaceDE w:val="0"/>
              <w:autoSpaceDN w:val="0"/>
              <w:adjustRightInd w:val="0"/>
              <w:jc w:val="both"/>
              <w:rPr>
                <w:rFonts w:eastAsia="Calibri"/>
                <w:sz w:val="28"/>
                <w:szCs w:val="28"/>
              </w:rPr>
            </w:pPr>
            <w:r w:rsidRPr="005400AB">
              <w:rPr>
                <w:rFonts w:eastAsia="Calibri"/>
                <w:sz w:val="28"/>
                <w:szCs w:val="28"/>
              </w:rPr>
              <w:t>9X X 00 00000</w:t>
            </w:r>
          </w:p>
        </w:tc>
        <w:tc>
          <w:tcPr>
            <w:tcW w:w="7088" w:type="dxa"/>
          </w:tcPr>
          <w:p w:rsidR="005400AB" w:rsidRPr="005400AB" w:rsidRDefault="005400AB" w:rsidP="005400AB">
            <w:pPr>
              <w:autoSpaceDE w:val="0"/>
              <w:autoSpaceDN w:val="0"/>
              <w:adjustRightInd w:val="0"/>
              <w:jc w:val="both"/>
              <w:rPr>
                <w:rFonts w:eastAsia="Calibri"/>
                <w:sz w:val="28"/>
                <w:szCs w:val="28"/>
              </w:rPr>
            </w:pPr>
            <w:r w:rsidRPr="005400AB">
              <w:rPr>
                <w:rFonts w:eastAsia="Calibri"/>
                <w:sz w:val="28"/>
                <w:szCs w:val="28"/>
              </w:rPr>
              <w:t>Непрограммное  направление расходов;</w:t>
            </w:r>
          </w:p>
        </w:tc>
      </w:tr>
      <w:tr w:rsidR="005400AB" w:rsidRPr="005400AB" w:rsidTr="00CA7F3E">
        <w:tc>
          <w:tcPr>
            <w:tcW w:w="2388" w:type="dxa"/>
          </w:tcPr>
          <w:p w:rsidR="005400AB" w:rsidRPr="005400AB" w:rsidRDefault="005400AB" w:rsidP="005400AB">
            <w:pPr>
              <w:widowControl w:val="0"/>
              <w:autoSpaceDE w:val="0"/>
              <w:autoSpaceDN w:val="0"/>
              <w:adjustRightInd w:val="0"/>
              <w:jc w:val="both"/>
              <w:rPr>
                <w:rFonts w:eastAsia="Calibri"/>
                <w:sz w:val="28"/>
                <w:szCs w:val="28"/>
              </w:rPr>
            </w:pPr>
            <w:r w:rsidRPr="005400AB">
              <w:rPr>
                <w:rFonts w:eastAsia="Calibri"/>
                <w:sz w:val="28"/>
                <w:szCs w:val="28"/>
              </w:rPr>
              <w:t>9X X 00 ХXXXX</w:t>
            </w:r>
          </w:p>
        </w:tc>
        <w:tc>
          <w:tcPr>
            <w:tcW w:w="7088" w:type="dxa"/>
          </w:tcPr>
          <w:p w:rsidR="005400AB" w:rsidRPr="005400AB" w:rsidRDefault="005400AB" w:rsidP="005400AB">
            <w:pPr>
              <w:autoSpaceDE w:val="0"/>
              <w:autoSpaceDN w:val="0"/>
              <w:adjustRightInd w:val="0"/>
              <w:jc w:val="both"/>
              <w:rPr>
                <w:rFonts w:eastAsia="Calibri"/>
                <w:sz w:val="28"/>
                <w:szCs w:val="28"/>
              </w:rPr>
            </w:pPr>
            <w:r w:rsidRPr="005400AB">
              <w:rPr>
                <w:rFonts w:eastAsia="Calibri"/>
                <w:sz w:val="28"/>
                <w:szCs w:val="28"/>
              </w:rPr>
              <w:t>Направления реализации непрограммных расходов;</w:t>
            </w:r>
          </w:p>
        </w:tc>
      </w:tr>
    </w:tbl>
    <w:p w:rsidR="005400AB" w:rsidRPr="005400AB" w:rsidRDefault="005400AB" w:rsidP="005400AB">
      <w:pPr>
        <w:autoSpaceDE w:val="0"/>
        <w:autoSpaceDN w:val="0"/>
        <w:adjustRightInd w:val="0"/>
        <w:jc w:val="both"/>
        <w:rPr>
          <w:rFonts w:eastAsia="Calibri"/>
          <w:sz w:val="28"/>
          <w:szCs w:val="28"/>
        </w:rPr>
      </w:pPr>
    </w:p>
    <w:p w:rsidR="005400AB" w:rsidRPr="005400AB" w:rsidRDefault="005400AB" w:rsidP="005400AB">
      <w:pPr>
        <w:autoSpaceDE w:val="0"/>
        <w:autoSpaceDN w:val="0"/>
        <w:adjustRightInd w:val="0"/>
        <w:jc w:val="both"/>
        <w:rPr>
          <w:rFonts w:eastAsia="Calibri"/>
          <w:snapToGrid w:val="0"/>
          <w:sz w:val="28"/>
          <w:szCs w:val="28"/>
        </w:rPr>
      </w:pPr>
      <w:r w:rsidRPr="005400AB">
        <w:rPr>
          <w:rFonts w:eastAsia="Calibri"/>
          <w:sz w:val="28"/>
          <w:szCs w:val="28"/>
        </w:rPr>
        <w:t xml:space="preserve">11. </w:t>
      </w:r>
      <w:r w:rsidRPr="005400AB">
        <w:rPr>
          <w:rFonts w:eastAsia="Calibri"/>
          <w:snapToGrid w:val="0"/>
          <w:sz w:val="28"/>
          <w:szCs w:val="28"/>
        </w:rPr>
        <w:t xml:space="preserve">Расходы местного бюджета на финансовое обеспечение выполнения функций органами местного самоуправления, </w:t>
      </w:r>
      <w:r w:rsidRPr="005400AB">
        <w:rPr>
          <w:rFonts w:eastAsia="Calibri"/>
          <w:bCs/>
          <w:sz w:val="28"/>
          <w:szCs w:val="28"/>
        </w:rPr>
        <w:t xml:space="preserve">и </w:t>
      </w:r>
      <w:r w:rsidRPr="005400AB">
        <w:rPr>
          <w:rFonts w:eastAsia="Calibri"/>
          <w:snapToGrid w:val="0"/>
          <w:sz w:val="28"/>
          <w:szCs w:val="28"/>
        </w:rPr>
        <w:t>находящихся в их ведении муниципальных учреждений подлежат отражению по соответствующим кодам целевых статей классификации расходов, содержащим соответствующие направления расходов:</w:t>
      </w:r>
    </w:p>
    <w:p w:rsidR="005400AB" w:rsidRPr="005400AB" w:rsidRDefault="005400AB" w:rsidP="005400AB">
      <w:pPr>
        <w:autoSpaceDE w:val="0"/>
        <w:autoSpaceDN w:val="0"/>
        <w:adjustRightInd w:val="0"/>
        <w:jc w:val="both"/>
        <w:outlineLvl w:val="4"/>
        <w:rPr>
          <w:rFonts w:eastAsia="Calibri"/>
          <w:sz w:val="28"/>
          <w:szCs w:val="28"/>
        </w:rPr>
      </w:pPr>
      <w:r w:rsidRPr="005400AB">
        <w:rPr>
          <w:rFonts w:eastAsia="Calibri"/>
          <w:snapToGrid w:val="0"/>
          <w:sz w:val="28"/>
          <w:szCs w:val="28"/>
        </w:rPr>
        <w:t>00190 «</w:t>
      </w:r>
      <w:r w:rsidRPr="005400AB">
        <w:rPr>
          <w:rFonts w:eastAsia="Calibri"/>
          <w:sz w:val="28"/>
          <w:szCs w:val="28"/>
        </w:rPr>
        <w:t>Расходы на обеспечение функций органов местного самоуправления»</w:t>
      </w:r>
      <w:r w:rsidRPr="005400AB">
        <w:rPr>
          <w:rFonts w:eastAsia="Calibri"/>
          <w:snapToGrid w:val="0"/>
          <w:sz w:val="28"/>
          <w:szCs w:val="28"/>
        </w:rPr>
        <w:t>;</w:t>
      </w:r>
      <w:r w:rsidRPr="005400AB">
        <w:rPr>
          <w:rFonts w:eastAsia="Calibri"/>
          <w:sz w:val="28"/>
          <w:szCs w:val="28"/>
        </w:rPr>
        <w:t xml:space="preserve"> </w:t>
      </w:r>
    </w:p>
    <w:p w:rsidR="005400AB" w:rsidRPr="005400AB" w:rsidRDefault="005400AB" w:rsidP="005400AB">
      <w:pPr>
        <w:autoSpaceDE w:val="0"/>
        <w:autoSpaceDN w:val="0"/>
        <w:adjustRightInd w:val="0"/>
        <w:jc w:val="both"/>
        <w:outlineLvl w:val="4"/>
        <w:rPr>
          <w:rFonts w:eastAsia="Calibri"/>
          <w:sz w:val="28"/>
          <w:szCs w:val="28"/>
        </w:rPr>
      </w:pPr>
      <w:r w:rsidRPr="005400AB">
        <w:rPr>
          <w:rFonts w:eastAsia="Calibri"/>
          <w:snapToGrid w:val="0"/>
          <w:sz w:val="28"/>
          <w:szCs w:val="28"/>
        </w:rPr>
        <w:t>00590 «</w:t>
      </w:r>
      <w:r w:rsidRPr="005400AB">
        <w:rPr>
          <w:rFonts w:eastAsia="Calibri"/>
          <w:sz w:val="28"/>
          <w:szCs w:val="28"/>
        </w:rPr>
        <w:t>Расходы на обеспечение деятельности (оказание услуг) муниципальных учреждений»;</w:t>
      </w: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bCs/>
          <w:sz w:val="28"/>
          <w:szCs w:val="28"/>
        </w:rPr>
        <w:t xml:space="preserve">12. Расходы местного бюджета на финансовое обеспечение мероприятий и (или) обособленных функций органов местного самоуправления и </w:t>
      </w:r>
      <w:r w:rsidRPr="005400AB">
        <w:rPr>
          <w:rFonts w:eastAsia="Calibri"/>
          <w:snapToGrid w:val="0"/>
          <w:sz w:val="28"/>
          <w:szCs w:val="28"/>
        </w:rPr>
        <w:t xml:space="preserve">находящихся в их ведении муниципальных учреждений, </w:t>
      </w:r>
      <w:r w:rsidRPr="005400AB">
        <w:rPr>
          <w:rFonts w:eastAsia="Calibri"/>
          <w:bCs/>
          <w:sz w:val="28"/>
          <w:szCs w:val="28"/>
        </w:rPr>
        <w:t>подлежат отражению</w:t>
      </w:r>
      <w:r w:rsidRPr="005400AB">
        <w:rPr>
          <w:rFonts w:eastAsia="Calibri"/>
          <w:sz w:val="28"/>
          <w:szCs w:val="28"/>
        </w:rPr>
        <w:t xml:space="preserve"> по соответствующим кодам целевых статей </w:t>
      </w:r>
      <w:r w:rsidRPr="005400AB">
        <w:rPr>
          <w:rFonts w:eastAsia="Calibri"/>
          <w:snapToGrid w:val="0"/>
          <w:sz w:val="28"/>
          <w:szCs w:val="28"/>
        </w:rPr>
        <w:t>классификации расходов</w:t>
      </w:r>
      <w:r w:rsidRPr="005400AB">
        <w:rPr>
          <w:rFonts w:eastAsia="Calibri"/>
          <w:sz w:val="28"/>
          <w:szCs w:val="28"/>
        </w:rPr>
        <w:t xml:space="preserve"> (</w:t>
      </w:r>
      <w:r w:rsidRPr="005400AB">
        <w:rPr>
          <w:rFonts w:eastAsia="Calibri"/>
          <w:bCs/>
          <w:sz w:val="28"/>
          <w:szCs w:val="28"/>
        </w:rPr>
        <w:t>обособленным направлениям расходов)</w:t>
      </w:r>
      <w:r w:rsidRPr="005400AB">
        <w:rPr>
          <w:rFonts w:eastAsia="Calibri"/>
          <w:sz w:val="28"/>
          <w:szCs w:val="28"/>
        </w:rPr>
        <w:t>,</w:t>
      </w:r>
      <w:r w:rsidRPr="005400AB">
        <w:rPr>
          <w:rFonts w:eastAsia="Calibri"/>
          <w:bCs/>
          <w:sz w:val="28"/>
          <w:szCs w:val="28"/>
        </w:rPr>
        <w:t xml:space="preserve"> установленным в разделе 2 настоящего Порядка, с учётом </w:t>
      </w:r>
      <w:proofErr w:type="gramStart"/>
      <w:r w:rsidRPr="005400AB">
        <w:rPr>
          <w:rFonts w:eastAsia="Calibri"/>
          <w:bCs/>
          <w:sz w:val="28"/>
          <w:szCs w:val="28"/>
        </w:rPr>
        <w:t>требований</w:t>
      </w:r>
      <w:proofErr w:type="gramEnd"/>
      <w:r w:rsidRPr="005400AB">
        <w:rPr>
          <w:rFonts w:eastAsia="Calibri"/>
          <w:bCs/>
          <w:sz w:val="28"/>
          <w:szCs w:val="28"/>
        </w:rPr>
        <w:t xml:space="preserve"> установленных пунктами 14–15 настоящего раздела.</w:t>
      </w: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bCs/>
          <w:sz w:val="28"/>
          <w:szCs w:val="28"/>
        </w:rPr>
        <w:t xml:space="preserve">13. Расходы местного бюджета  на финансовое обеспечения мероприятий и (или) обособленных функций органов местного самоуправления и </w:t>
      </w:r>
      <w:r w:rsidRPr="005400AB">
        <w:rPr>
          <w:rFonts w:eastAsia="Calibri"/>
          <w:snapToGrid w:val="0"/>
          <w:sz w:val="28"/>
          <w:szCs w:val="28"/>
        </w:rPr>
        <w:t xml:space="preserve">находящихся в их ведении муниципальных учреждений, </w:t>
      </w:r>
      <w:r w:rsidRPr="005400AB">
        <w:rPr>
          <w:rFonts w:eastAsia="Calibri"/>
          <w:bCs/>
          <w:sz w:val="28"/>
          <w:szCs w:val="28"/>
        </w:rPr>
        <w:t xml:space="preserve">для отражения которых </w:t>
      </w:r>
      <w:r w:rsidRPr="005400AB">
        <w:rPr>
          <w:rFonts w:eastAsia="Calibri"/>
          <w:sz w:val="28"/>
          <w:szCs w:val="28"/>
        </w:rPr>
        <w:t>правилами применения целевых статей классификации расходов в части, относящейся к местному бюджету,</w:t>
      </w:r>
      <w:r w:rsidRPr="005400AB">
        <w:rPr>
          <w:rFonts w:eastAsia="Calibri"/>
          <w:bCs/>
          <w:sz w:val="28"/>
          <w:szCs w:val="28"/>
        </w:rPr>
        <w:t xml:space="preserve"> установленными в разделе 2 настоящего Порядка, не предусмотрены обособленные направления расходов, подлежат отражению по </w:t>
      </w:r>
      <w:r w:rsidRPr="005400AB">
        <w:rPr>
          <w:rFonts w:eastAsia="Calibri"/>
          <w:bCs/>
          <w:sz w:val="28"/>
          <w:szCs w:val="28"/>
        </w:rPr>
        <w:lastRenderedPageBreak/>
        <w:t xml:space="preserve">соответствующим целевым статьям, содержащих направление расходов </w:t>
      </w:r>
      <w:r w:rsidRPr="005400AB">
        <w:rPr>
          <w:rFonts w:eastAsia="Calibri"/>
          <w:snapToGrid w:val="0"/>
          <w:sz w:val="28"/>
          <w:szCs w:val="28"/>
        </w:rPr>
        <w:t>99990 «Реализация других мероприятий».</w:t>
      </w:r>
    </w:p>
    <w:p w:rsidR="005400AB" w:rsidRPr="005400AB" w:rsidRDefault="005400AB" w:rsidP="005400AB">
      <w:pPr>
        <w:autoSpaceDE w:val="0"/>
        <w:autoSpaceDN w:val="0"/>
        <w:adjustRightInd w:val="0"/>
        <w:jc w:val="both"/>
        <w:outlineLvl w:val="4"/>
        <w:rPr>
          <w:rFonts w:eastAsia="Calibri"/>
          <w:bCs/>
          <w:sz w:val="28"/>
          <w:szCs w:val="28"/>
        </w:rPr>
      </w:pPr>
      <w:r w:rsidRPr="005400AB">
        <w:rPr>
          <w:rFonts w:eastAsia="Calibri"/>
          <w:sz w:val="28"/>
          <w:szCs w:val="28"/>
        </w:rPr>
        <w:t xml:space="preserve">14. Расходы местного бюджета, связанные с получением целевых межбюджетных трансфертов, имеющих целевое назначение (далее – целевые межбюджетные трансферты) из других уровней бюджетов, отражаются по </w:t>
      </w:r>
      <w:r w:rsidRPr="005400AB">
        <w:rPr>
          <w:rFonts w:eastAsia="Calibri"/>
          <w:snapToGrid w:val="0"/>
          <w:sz w:val="28"/>
          <w:szCs w:val="28"/>
        </w:rPr>
        <w:t xml:space="preserve">целевым статям классификации расходов соответствующих </w:t>
      </w:r>
      <w:r w:rsidRPr="005400AB">
        <w:rPr>
          <w:rFonts w:eastAsia="Calibri"/>
          <w:sz w:val="28"/>
          <w:szCs w:val="28"/>
        </w:rPr>
        <w:t>бюджетов, включающим следующие коды направлений расходов (</w:t>
      </w:r>
      <w:r w:rsidRPr="005400AB">
        <w:rPr>
          <w:rFonts w:eastAsia="Calibri"/>
          <w:snapToGrid w:val="0"/>
          <w:sz w:val="28"/>
          <w:szCs w:val="28"/>
        </w:rPr>
        <w:t>13–17 разряды кода целевой статьи расходов)</w:t>
      </w:r>
      <w:r w:rsidRPr="005400AB">
        <w:rPr>
          <w:rFonts w:eastAsia="Calibri"/>
          <w:sz w:val="28"/>
          <w:szCs w:val="28"/>
        </w:rPr>
        <w:t>:</w:t>
      </w:r>
    </w:p>
    <w:p w:rsidR="005400AB" w:rsidRPr="005400AB" w:rsidRDefault="005400AB" w:rsidP="005400AB">
      <w:pPr>
        <w:autoSpaceDE w:val="0"/>
        <w:autoSpaceDN w:val="0"/>
        <w:adjustRightInd w:val="0"/>
        <w:jc w:val="both"/>
        <w:outlineLvl w:val="4"/>
        <w:rPr>
          <w:rFonts w:eastAsia="Calibri"/>
          <w:sz w:val="28"/>
          <w:szCs w:val="28"/>
        </w:rPr>
      </w:pPr>
      <w:r w:rsidRPr="005400AB">
        <w:rPr>
          <w:rFonts w:eastAsia="Calibri"/>
          <w:sz w:val="28"/>
          <w:szCs w:val="28"/>
        </w:rPr>
        <w:t xml:space="preserve">1) 30000 - 39990 и 50000 - 59990 </w:t>
      </w:r>
      <w:r w:rsidRPr="005400AB">
        <w:rPr>
          <w:rFonts w:eastAsia="Calibri"/>
          <w:snapToGrid w:val="0"/>
          <w:sz w:val="28"/>
          <w:szCs w:val="28"/>
        </w:rPr>
        <w:t>– используются исключительно для отражения расходов в соответствии с Порядком формирования и применения кодов бюджетной классификации Российской Федерации, их структурой и принципами назначения, утвержденными п</w:t>
      </w:r>
      <w:r w:rsidRPr="005400AB">
        <w:rPr>
          <w:rFonts w:eastAsia="Calibri"/>
          <w:sz w:val="28"/>
          <w:szCs w:val="28"/>
        </w:rPr>
        <w:t>риказом Министерства финансов Российской Федерации от 6</w:t>
      </w:r>
      <w:r w:rsidRPr="005400AB">
        <w:rPr>
          <w:rFonts w:eastAsia="Calibri"/>
          <w:sz w:val="28"/>
          <w:szCs w:val="28"/>
          <w:shd w:val="clear" w:color="auto" w:fill="FFFFFF"/>
        </w:rPr>
        <w:t xml:space="preserve"> июня 2019 г. N 85н</w:t>
      </w:r>
      <w:r w:rsidRPr="005400AB">
        <w:rPr>
          <w:rFonts w:eastAsia="Calibri"/>
          <w:sz w:val="28"/>
          <w:szCs w:val="28"/>
        </w:rPr>
        <w:t xml:space="preserve"> «</w:t>
      </w:r>
      <w:r w:rsidRPr="005400AB">
        <w:rPr>
          <w:rFonts w:eastAsia="Calibri"/>
          <w:sz w:val="28"/>
          <w:szCs w:val="28"/>
          <w:shd w:val="clear" w:color="auto" w:fill="FFFFFF"/>
        </w:rPr>
        <w:t>О Порядке формирования и применения кодов бюджетной классификации Российской Федерации, их структуре и принципах назначения</w:t>
      </w:r>
      <w:r w:rsidRPr="005400AB">
        <w:rPr>
          <w:rFonts w:eastAsia="Calibri"/>
          <w:sz w:val="28"/>
          <w:szCs w:val="28"/>
        </w:rPr>
        <w:t>»;</w:t>
      </w:r>
    </w:p>
    <w:p w:rsidR="005400AB" w:rsidRPr="005400AB" w:rsidRDefault="005400AB" w:rsidP="005400AB">
      <w:pPr>
        <w:autoSpaceDE w:val="0"/>
        <w:autoSpaceDN w:val="0"/>
        <w:adjustRightInd w:val="0"/>
        <w:jc w:val="both"/>
        <w:rPr>
          <w:rFonts w:eastAsia="Calibri"/>
          <w:sz w:val="28"/>
          <w:szCs w:val="28"/>
        </w:rPr>
      </w:pPr>
      <w:r w:rsidRPr="005400AB">
        <w:rPr>
          <w:rFonts w:eastAsia="Calibri"/>
          <w:sz w:val="28"/>
          <w:szCs w:val="28"/>
        </w:rPr>
        <w:t xml:space="preserve">2) 40000 - 49990 </w:t>
      </w:r>
      <w:r w:rsidRPr="005400AB">
        <w:rPr>
          <w:rFonts w:eastAsia="Calibri"/>
          <w:snapToGrid w:val="0"/>
          <w:sz w:val="28"/>
          <w:szCs w:val="28"/>
        </w:rPr>
        <w:t xml:space="preserve">– используются исключительно для отражения расходов </w:t>
      </w:r>
      <w:r w:rsidRPr="005400AB">
        <w:rPr>
          <w:sz w:val="28"/>
          <w:szCs w:val="28"/>
          <w:lang w:eastAsia="en-US"/>
        </w:rPr>
        <w:t>на осуществление публичных нормативных выплат, источником финансового обеспечения которых являются средства краевого бюджета, за исключением средств резервного фонда администрации Краснодарского края</w:t>
      </w:r>
      <w:r w:rsidRPr="005400AB">
        <w:rPr>
          <w:rFonts w:eastAsia="Calibri"/>
          <w:sz w:val="28"/>
          <w:szCs w:val="28"/>
        </w:rPr>
        <w:t>;</w:t>
      </w:r>
    </w:p>
    <w:p w:rsidR="005400AB" w:rsidRPr="005400AB" w:rsidRDefault="005400AB" w:rsidP="005400AB">
      <w:pPr>
        <w:tabs>
          <w:tab w:val="left" w:pos="709"/>
          <w:tab w:val="left" w:pos="840"/>
        </w:tabs>
        <w:autoSpaceDE w:val="0"/>
        <w:autoSpaceDN w:val="0"/>
        <w:adjustRightInd w:val="0"/>
        <w:jc w:val="both"/>
        <w:outlineLvl w:val="4"/>
        <w:rPr>
          <w:rFonts w:eastAsia="Calibri"/>
          <w:snapToGrid w:val="0"/>
          <w:sz w:val="28"/>
          <w:szCs w:val="28"/>
        </w:rPr>
      </w:pPr>
      <w:r w:rsidRPr="005400AB">
        <w:rPr>
          <w:rFonts w:eastAsia="Calibri"/>
          <w:sz w:val="28"/>
          <w:szCs w:val="28"/>
        </w:rPr>
        <w:t xml:space="preserve">3) 60000 - 64990 </w:t>
      </w:r>
      <w:r w:rsidRPr="005400AB">
        <w:rPr>
          <w:rFonts w:eastAsia="Calibri"/>
          <w:snapToGrid w:val="0"/>
          <w:sz w:val="28"/>
          <w:szCs w:val="28"/>
        </w:rPr>
        <w:t xml:space="preserve">– используются для отражения расходов, </w:t>
      </w:r>
      <w:r w:rsidRPr="005400AB">
        <w:rPr>
          <w:sz w:val="28"/>
          <w:szCs w:val="28"/>
          <w:lang w:eastAsia="en-US"/>
        </w:rPr>
        <w:t>источником финансового обеспечения которых являются предоставленные из краевого бюджета межбюджетные трансферты местному бюджету</w:t>
      </w:r>
      <w:r w:rsidRPr="005400AB">
        <w:rPr>
          <w:rFonts w:eastAsia="Calibri"/>
          <w:snapToGrid w:val="0"/>
          <w:sz w:val="28"/>
          <w:szCs w:val="28"/>
        </w:rPr>
        <w:t>, за исключением расходов, указанных в подпунктах 1, 5 настоящего пункта;</w:t>
      </w:r>
    </w:p>
    <w:p w:rsidR="005400AB" w:rsidRPr="005400AB" w:rsidRDefault="005400AB" w:rsidP="005400AB">
      <w:pPr>
        <w:tabs>
          <w:tab w:val="left" w:pos="709"/>
          <w:tab w:val="left" w:pos="840"/>
        </w:tabs>
        <w:autoSpaceDE w:val="0"/>
        <w:autoSpaceDN w:val="0"/>
        <w:adjustRightInd w:val="0"/>
        <w:jc w:val="both"/>
        <w:outlineLvl w:val="4"/>
        <w:rPr>
          <w:rFonts w:eastAsia="Calibri"/>
          <w:snapToGrid w:val="0"/>
          <w:sz w:val="28"/>
          <w:szCs w:val="28"/>
        </w:rPr>
      </w:pPr>
      <w:r w:rsidRPr="005400AB">
        <w:rPr>
          <w:rFonts w:eastAsia="Calibri"/>
          <w:snapToGrid w:val="0"/>
          <w:sz w:val="28"/>
          <w:szCs w:val="28"/>
        </w:rPr>
        <w:t>4) 650000 – 69990 – используются исключительно для отражения дополнительных расходов, принятых в целях исполнения переданных полномочий Краснодарского края сверх объемов субвенций из краевого бюджета местному бюджету;</w:t>
      </w:r>
    </w:p>
    <w:p w:rsidR="005400AB" w:rsidRPr="005400AB" w:rsidRDefault="005400AB" w:rsidP="005400AB">
      <w:pPr>
        <w:widowControl w:val="0"/>
        <w:autoSpaceDE w:val="0"/>
        <w:autoSpaceDN w:val="0"/>
        <w:adjustRightInd w:val="0"/>
        <w:jc w:val="both"/>
        <w:rPr>
          <w:rFonts w:eastAsia="Calibri"/>
          <w:sz w:val="28"/>
          <w:szCs w:val="28"/>
        </w:rPr>
      </w:pPr>
      <w:r w:rsidRPr="005400AB">
        <w:rPr>
          <w:rFonts w:eastAsia="Calibri"/>
          <w:sz w:val="28"/>
          <w:szCs w:val="28"/>
        </w:rPr>
        <w:t>5) 80000 - 89990 - используются для отражения расходов местного бюджета, направленных на отражение дополнительных расходов, принятых в целях исполнения переданных полномочий Российской Федерации сверх объемов субвенций;</w:t>
      </w:r>
    </w:p>
    <w:p w:rsidR="005400AB" w:rsidRPr="005400AB" w:rsidRDefault="005400AB" w:rsidP="005400AB">
      <w:pPr>
        <w:widowControl w:val="0"/>
        <w:autoSpaceDE w:val="0"/>
        <w:autoSpaceDN w:val="0"/>
        <w:adjustRightInd w:val="0"/>
        <w:jc w:val="both"/>
        <w:rPr>
          <w:rFonts w:eastAsia="Calibri"/>
          <w:sz w:val="28"/>
          <w:szCs w:val="28"/>
        </w:rPr>
      </w:pPr>
      <w:r w:rsidRPr="005400AB">
        <w:rPr>
          <w:rFonts w:eastAsia="Calibri"/>
          <w:sz w:val="28"/>
          <w:szCs w:val="28"/>
        </w:rPr>
        <w:t xml:space="preserve">6) </w:t>
      </w:r>
      <w:r w:rsidRPr="005400AB">
        <w:rPr>
          <w:rFonts w:eastAsia="Calibri"/>
          <w:sz w:val="28"/>
          <w:szCs w:val="28"/>
          <w:lang w:val="en-US"/>
        </w:rPr>
        <w:t>R</w:t>
      </w:r>
      <w:r w:rsidRPr="005400AB">
        <w:rPr>
          <w:rFonts w:eastAsia="Calibri"/>
          <w:sz w:val="28"/>
          <w:szCs w:val="28"/>
        </w:rPr>
        <w:t xml:space="preserve">0000 - </w:t>
      </w:r>
      <w:r w:rsidRPr="005400AB">
        <w:rPr>
          <w:rFonts w:eastAsia="Calibri"/>
          <w:sz w:val="28"/>
          <w:szCs w:val="28"/>
          <w:lang w:val="en-US"/>
        </w:rPr>
        <w:t>R</w:t>
      </w:r>
      <w:r w:rsidRPr="005400AB">
        <w:rPr>
          <w:rFonts w:eastAsia="Calibri"/>
          <w:sz w:val="28"/>
          <w:szCs w:val="28"/>
        </w:rPr>
        <w:t>9990 - используются исключительно для отражения расходов:</w:t>
      </w:r>
    </w:p>
    <w:p w:rsidR="005400AB" w:rsidRPr="005400AB" w:rsidRDefault="005400AB" w:rsidP="005400AB">
      <w:pPr>
        <w:widowControl w:val="0"/>
        <w:autoSpaceDE w:val="0"/>
        <w:autoSpaceDN w:val="0"/>
        <w:adjustRightInd w:val="0"/>
        <w:jc w:val="both"/>
        <w:rPr>
          <w:rFonts w:eastAsia="Calibri"/>
          <w:sz w:val="28"/>
          <w:szCs w:val="28"/>
        </w:rPr>
      </w:pPr>
      <w:proofErr w:type="gramStart"/>
      <w:r w:rsidRPr="005400AB">
        <w:rPr>
          <w:rFonts w:eastAsia="Calibri"/>
          <w:sz w:val="28"/>
          <w:szCs w:val="28"/>
        </w:rPr>
        <w:t>местного  бюджета</w:t>
      </w:r>
      <w:proofErr w:type="gramEnd"/>
      <w:r w:rsidRPr="005400AB">
        <w:rPr>
          <w:rFonts w:eastAsia="Calibri"/>
          <w:sz w:val="28"/>
          <w:szCs w:val="28"/>
        </w:rPr>
        <w:t xml:space="preserve">, источником образования которого являются межбюджетные трансферты, предоставляемые из краевого бюджета, источником финансового обеспечения которых являются субсидии и иные межбюджетные трансферты, предоставляемые из федерального бюджета; </w:t>
      </w:r>
    </w:p>
    <w:p w:rsidR="005400AB" w:rsidRPr="005400AB" w:rsidRDefault="005400AB" w:rsidP="005400AB">
      <w:pPr>
        <w:widowControl w:val="0"/>
        <w:autoSpaceDE w:val="0"/>
        <w:autoSpaceDN w:val="0"/>
        <w:adjustRightInd w:val="0"/>
        <w:jc w:val="both"/>
        <w:rPr>
          <w:rFonts w:eastAsia="Calibri"/>
          <w:sz w:val="28"/>
          <w:szCs w:val="28"/>
        </w:rPr>
      </w:pPr>
      <w:r w:rsidRPr="005400AB">
        <w:rPr>
          <w:rFonts w:eastAsia="Calibri"/>
          <w:sz w:val="28"/>
          <w:szCs w:val="28"/>
        </w:rPr>
        <w:t xml:space="preserve">7) </w:t>
      </w:r>
      <w:r w:rsidRPr="005400AB">
        <w:rPr>
          <w:rFonts w:eastAsia="Calibri"/>
          <w:sz w:val="28"/>
          <w:szCs w:val="28"/>
          <w:lang w:val="en-US"/>
        </w:rPr>
        <w:t>L</w:t>
      </w:r>
      <w:r w:rsidRPr="005400AB">
        <w:rPr>
          <w:rFonts w:eastAsia="Calibri"/>
          <w:sz w:val="28"/>
          <w:szCs w:val="28"/>
        </w:rPr>
        <w:t xml:space="preserve">0000 – </w:t>
      </w:r>
      <w:r w:rsidRPr="005400AB">
        <w:rPr>
          <w:rFonts w:eastAsia="Calibri"/>
          <w:sz w:val="28"/>
          <w:szCs w:val="28"/>
          <w:lang w:val="en-US"/>
        </w:rPr>
        <w:t>L</w:t>
      </w:r>
      <w:r w:rsidRPr="005400AB">
        <w:rPr>
          <w:rFonts w:eastAsia="Calibri"/>
          <w:sz w:val="28"/>
          <w:szCs w:val="28"/>
        </w:rPr>
        <w:t xml:space="preserve">9990 – используются для отражения расходов местных бюджетов, в целях </w:t>
      </w:r>
      <w:proofErr w:type="spellStart"/>
      <w:r w:rsidRPr="005400AB">
        <w:rPr>
          <w:rFonts w:eastAsia="Calibri"/>
          <w:sz w:val="28"/>
          <w:szCs w:val="28"/>
        </w:rPr>
        <w:t>софинансирования</w:t>
      </w:r>
      <w:proofErr w:type="spellEnd"/>
      <w:r w:rsidRPr="005400AB">
        <w:rPr>
          <w:rFonts w:eastAsia="Calibri"/>
          <w:sz w:val="28"/>
          <w:szCs w:val="28"/>
        </w:rPr>
        <w:t xml:space="preserve"> которых из краевого бюджета предоставляются субсидии и иные межбюджетные трансферты, в целях </w:t>
      </w:r>
      <w:proofErr w:type="spellStart"/>
      <w:r w:rsidRPr="005400AB">
        <w:rPr>
          <w:rFonts w:eastAsia="Calibri"/>
          <w:sz w:val="28"/>
          <w:szCs w:val="28"/>
        </w:rPr>
        <w:t>софинансирования</w:t>
      </w:r>
      <w:proofErr w:type="spellEnd"/>
      <w:r w:rsidRPr="005400AB">
        <w:rPr>
          <w:rFonts w:eastAsia="Calibri"/>
          <w:sz w:val="28"/>
          <w:szCs w:val="28"/>
        </w:rPr>
        <w:t xml:space="preserve"> которых краевому бюджету предоставляются из федерального бюджета субсидии и иные межбюджетные трансферты;</w:t>
      </w:r>
    </w:p>
    <w:p w:rsidR="005400AB" w:rsidRPr="005400AB" w:rsidRDefault="005400AB" w:rsidP="005400AB">
      <w:pPr>
        <w:widowControl w:val="0"/>
        <w:autoSpaceDE w:val="0"/>
        <w:autoSpaceDN w:val="0"/>
        <w:adjustRightInd w:val="0"/>
        <w:jc w:val="both"/>
        <w:rPr>
          <w:rFonts w:eastAsia="Calibri"/>
          <w:sz w:val="28"/>
          <w:szCs w:val="28"/>
        </w:rPr>
      </w:pPr>
      <w:r w:rsidRPr="005400AB">
        <w:rPr>
          <w:rFonts w:eastAsia="Calibri"/>
          <w:sz w:val="28"/>
          <w:szCs w:val="28"/>
        </w:rPr>
        <w:t xml:space="preserve">8) </w:t>
      </w:r>
      <w:r w:rsidRPr="005400AB">
        <w:rPr>
          <w:rFonts w:eastAsia="Calibri"/>
          <w:sz w:val="28"/>
          <w:szCs w:val="28"/>
          <w:lang w:val="en-US"/>
        </w:rPr>
        <w:t>S</w:t>
      </w:r>
      <w:r w:rsidRPr="005400AB">
        <w:rPr>
          <w:rFonts w:eastAsia="Calibri"/>
          <w:sz w:val="28"/>
          <w:szCs w:val="28"/>
        </w:rPr>
        <w:t xml:space="preserve">0000 – </w:t>
      </w:r>
      <w:r w:rsidRPr="005400AB">
        <w:rPr>
          <w:rFonts w:eastAsia="Calibri"/>
          <w:sz w:val="28"/>
          <w:szCs w:val="28"/>
          <w:lang w:val="en-US"/>
        </w:rPr>
        <w:t>S</w:t>
      </w:r>
      <w:r w:rsidRPr="005400AB">
        <w:rPr>
          <w:rFonts w:eastAsia="Calibri"/>
          <w:sz w:val="28"/>
          <w:szCs w:val="28"/>
        </w:rPr>
        <w:t xml:space="preserve">9990 – используются для отражения расходов местных бюджетов, в целях </w:t>
      </w:r>
      <w:proofErr w:type="spellStart"/>
      <w:r w:rsidRPr="005400AB">
        <w:rPr>
          <w:rFonts w:eastAsia="Calibri"/>
          <w:sz w:val="28"/>
          <w:szCs w:val="28"/>
        </w:rPr>
        <w:t>софинансирования</w:t>
      </w:r>
      <w:proofErr w:type="spellEnd"/>
      <w:r w:rsidRPr="005400AB">
        <w:rPr>
          <w:rFonts w:eastAsia="Calibri"/>
          <w:sz w:val="28"/>
          <w:szCs w:val="28"/>
        </w:rPr>
        <w:t xml:space="preserve"> которых из краевого бюджета предоставляются местным бюджетам субсидии, которые не </w:t>
      </w:r>
      <w:proofErr w:type="spellStart"/>
      <w:r w:rsidRPr="005400AB">
        <w:rPr>
          <w:rFonts w:eastAsia="Calibri"/>
          <w:sz w:val="28"/>
          <w:szCs w:val="28"/>
        </w:rPr>
        <w:t>софинансируются</w:t>
      </w:r>
      <w:proofErr w:type="spellEnd"/>
      <w:r w:rsidRPr="005400AB">
        <w:rPr>
          <w:rFonts w:eastAsia="Calibri"/>
          <w:sz w:val="28"/>
          <w:szCs w:val="28"/>
        </w:rPr>
        <w:t xml:space="preserve"> из федерального бюджета;</w:t>
      </w:r>
      <w:bookmarkStart w:id="1" w:name="_GoBack"/>
      <w:bookmarkEnd w:id="1"/>
    </w:p>
    <w:p w:rsidR="005400AB" w:rsidRPr="005400AB" w:rsidRDefault="005400AB" w:rsidP="005400AB">
      <w:pPr>
        <w:widowControl w:val="0"/>
        <w:autoSpaceDE w:val="0"/>
        <w:autoSpaceDN w:val="0"/>
        <w:adjustRightInd w:val="0"/>
        <w:jc w:val="both"/>
        <w:rPr>
          <w:rFonts w:eastAsia="Calibri"/>
          <w:sz w:val="28"/>
          <w:szCs w:val="28"/>
        </w:rPr>
      </w:pPr>
      <w:r w:rsidRPr="005400AB">
        <w:rPr>
          <w:rFonts w:eastAsia="Calibri"/>
          <w:sz w:val="28"/>
          <w:szCs w:val="28"/>
        </w:rPr>
        <w:lastRenderedPageBreak/>
        <w:t xml:space="preserve">9) </w:t>
      </w:r>
      <w:r w:rsidRPr="005400AB">
        <w:rPr>
          <w:rFonts w:eastAsia="Calibri"/>
          <w:sz w:val="28"/>
          <w:szCs w:val="28"/>
          <w:lang w:val="en-US"/>
        </w:rPr>
        <w:t>C</w:t>
      </w:r>
      <w:r w:rsidRPr="005400AB">
        <w:rPr>
          <w:rFonts w:eastAsia="Calibri"/>
          <w:sz w:val="28"/>
          <w:szCs w:val="28"/>
        </w:rPr>
        <w:t xml:space="preserve">0000 – </w:t>
      </w:r>
      <w:r w:rsidRPr="005400AB">
        <w:rPr>
          <w:rFonts w:eastAsia="Calibri"/>
          <w:sz w:val="28"/>
          <w:szCs w:val="28"/>
          <w:lang w:val="en-US"/>
        </w:rPr>
        <w:t>C</w:t>
      </w:r>
      <w:r w:rsidRPr="005400AB">
        <w:rPr>
          <w:rFonts w:eastAsia="Calibri"/>
          <w:sz w:val="28"/>
          <w:szCs w:val="28"/>
        </w:rPr>
        <w:t>9990 - используются для отражения расходов местных бюджетов, направленных на отражение дополнительных расходов, принятых сверх объемов бюджетных ассигнований местного бюджета, предусмотренных на выполнение условий предоставления субсидий и иных межбюджетных трансфертов из краевого бюджета.</w:t>
      </w:r>
    </w:p>
    <w:p w:rsidR="005400AB" w:rsidRPr="005400AB" w:rsidRDefault="005400AB" w:rsidP="005400AB">
      <w:pPr>
        <w:widowControl w:val="0"/>
        <w:autoSpaceDE w:val="0"/>
        <w:autoSpaceDN w:val="0"/>
        <w:adjustRightInd w:val="0"/>
        <w:jc w:val="both"/>
        <w:rPr>
          <w:rFonts w:eastAsia="Calibri"/>
          <w:sz w:val="28"/>
          <w:szCs w:val="28"/>
        </w:rPr>
      </w:pPr>
      <w:r w:rsidRPr="005400AB">
        <w:rPr>
          <w:rFonts w:eastAsia="Calibri"/>
          <w:sz w:val="28"/>
          <w:szCs w:val="28"/>
        </w:rPr>
        <w:t xml:space="preserve">15. Коды направлений расходов местных бюджетов 60000 - 64990 в первом – четвертом разрядах должны быть идентичны первому – четвертому разрядам кодов соответствующих направлений расходов краевого бюджета, по которым отражаются расходы краевого бюджета на предоставление местным бюджетам межбюджетных трансфертов, за исключением субсидий. </w:t>
      </w:r>
    </w:p>
    <w:p w:rsidR="005400AB" w:rsidRPr="005400AB" w:rsidRDefault="005400AB" w:rsidP="005400AB">
      <w:pPr>
        <w:widowControl w:val="0"/>
        <w:autoSpaceDE w:val="0"/>
        <w:autoSpaceDN w:val="0"/>
        <w:adjustRightInd w:val="0"/>
        <w:jc w:val="both"/>
        <w:rPr>
          <w:rFonts w:eastAsia="Calibri"/>
          <w:sz w:val="28"/>
          <w:szCs w:val="28"/>
        </w:rPr>
      </w:pPr>
      <w:r w:rsidRPr="005400AB">
        <w:rPr>
          <w:rFonts w:eastAsia="Calibri"/>
          <w:sz w:val="28"/>
          <w:szCs w:val="28"/>
        </w:rPr>
        <w:t>Наименование указанных направлений расходов местного бюджета (наименование целевой статьи, содержащей соответствующее направление расходов бюджета) не должно содержать указание на наименование межбюджетного трансферта, являющегося источником финансового обеспечения расходов местного бюджета.</w:t>
      </w:r>
    </w:p>
    <w:p w:rsidR="005400AB" w:rsidRPr="005400AB" w:rsidRDefault="005400AB" w:rsidP="005400AB">
      <w:pPr>
        <w:autoSpaceDE w:val="0"/>
        <w:autoSpaceDN w:val="0"/>
        <w:adjustRightInd w:val="0"/>
        <w:jc w:val="both"/>
        <w:outlineLvl w:val="4"/>
        <w:rPr>
          <w:rFonts w:eastAsia="Calibri"/>
          <w:sz w:val="28"/>
          <w:szCs w:val="28"/>
        </w:rPr>
      </w:pPr>
      <w:r w:rsidRPr="005400AB">
        <w:rPr>
          <w:rFonts w:eastAsia="Calibri"/>
          <w:sz w:val="28"/>
          <w:szCs w:val="28"/>
        </w:rPr>
        <w:t xml:space="preserve">16. При формировании кодов направлений расходов местного бюджета </w:t>
      </w:r>
      <w:r w:rsidRPr="005400AB">
        <w:rPr>
          <w:rFonts w:eastAsia="Calibri"/>
          <w:sz w:val="28"/>
          <w:szCs w:val="28"/>
          <w:lang w:val="en-US"/>
        </w:rPr>
        <w:t>R</w:t>
      </w:r>
      <w:r w:rsidRPr="005400AB">
        <w:rPr>
          <w:rFonts w:eastAsia="Calibri"/>
          <w:sz w:val="28"/>
          <w:szCs w:val="28"/>
        </w:rPr>
        <w:t xml:space="preserve">XXXХ обеспечивается на уровне второго – четвертого разрядов направлений расходов однозначная увязка данных кодов расходов местного </w:t>
      </w:r>
      <w:proofErr w:type="gramStart"/>
      <w:r w:rsidRPr="005400AB">
        <w:rPr>
          <w:rFonts w:eastAsia="Calibri"/>
          <w:sz w:val="28"/>
          <w:szCs w:val="28"/>
        </w:rPr>
        <w:t>бюджета  5</w:t>
      </w:r>
      <w:proofErr w:type="gramEnd"/>
      <w:r w:rsidRPr="005400AB">
        <w:rPr>
          <w:rFonts w:eastAsia="Calibri"/>
          <w:sz w:val="28"/>
          <w:szCs w:val="28"/>
        </w:rPr>
        <w:t xml:space="preserve">XXXХ и 3ХХХХ, установленными </w:t>
      </w:r>
      <w:r w:rsidRPr="005400AB">
        <w:rPr>
          <w:rFonts w:eastAsia="Calibri"/>
          <w:snapToGrid w:val="0"/>
          <w:sz w:val="28"/>
          <w:szCs w:val="28"/>
        </w:rPr>
        <w:t>п</w:t>
      </w:r>
      <w:r w:rsidRPr="005400AB">
        <w:rPr>
          <w:rFonts w:eastAsia="Calibri"/>
          <w:sz w:val="28"/>
          <w:szCs w:val="28"/>
        </w:rPr>
        <w:t>риказом Министерства финансов Российской Федерации от 6</w:t>
      </w:r>
      <w:r w:rsidRPr="005400AB">
        <w:rPr>
          <w:rFonts w:eastAsia="Calibri"/>
          <w:sz w:val="28"/>
          <w:szCs w:val="28"/>
          <w:shd w:val="clear" w:color="auto" w:fill="FFFFFF"/>
        </w:rPr>
        <w:t xml:space="preserve"> июня 2019 г. N 85н</w:t>
      </w:r>
      <w:r w:rsidRPr="005400AB">
        <w:rPr>
          <w:rFonts w:eastAsia="Calibri"/>
          <w:sz w:val="28"/>
          <w:szCs w:val="28"/>
        </w:rPr>
        <w:t xml:space="preserve"> «</w:t>
      </w:r>
      <w:r w:rsidRPr="005400AB">
        <w:rPr>
          <w:rFonts w:eastAsia="Calibri"/>
          <w:sz w:val="28"/>
          <w:szCs w:val="28"/>
          <w:shd w:val="clear" w:color="auto" w:fill="FFFFFF"/>
        </w:rPr>
        <w:t>О Порядке формирования и применения кодов бюджетной классификации Российской Федерации, их структуре и принципах назначения</w:t>
      </w:r>
      <w:r w:rsidRPr="005400AB">
        <w:rPr>
          <w:rFonts w:eastAsia="Calibri"/>
          <w:sz w:val="28"/>
          <w:szCs w:val="28"/>
        </w:rPr>
        <w:t>»;</w:t>
      </w:r>
    </w:p>
    <w:p w:rsidR="005400AB" w:rsidRPr="005400AB" w:rsidRDefault="005400AB" w:rsidP="005400AB">
      <w:pPr>
        <w:widowControl w:val="0"/>
        <w:autoSpaceDE w:val="0"/>
        <w:autoSpaceDN w:val="0"/>
        <w:adjustRightInd w:val="0"/>
        <w:jc w:val="both"/>
        <w:rPr>
          <w:rFonts w:eastAsia="Calibri"/>
          <w:sz w:val="28"/>
          <w:szCs w:val="28"/>
          <w:lang w:eastAsia="en-US"/>
        </w:rPr>
      </w:pPr>
      <w:r w:rsidRPr="005400AB">
        <w:rPr>
          <w:rFonts w:eastAsia="Calibri"/>
          <w:sz w:val="28"/>
          <w:szCs w:val="28"/>
        </w:rPr>
        <w:t xml:space="preserve"> Наименование направлений расходов местного бюджета </w:t>
      </w:r>
      <w:r w:rsidRPr="005400AB">
        <w:rPr>
          <w:rFonts w:eastAsia="Calibri"/>
          <w:sz w:val="28"/>
          <w:szCs w:val="28"/>
          <w:lang w:val="en-US"/>
        </w:rPr>
        <w:t>RXXXX</w:t>
      </w:r>
      <w:r w:rsidRPr="005400AB">
        <w:rPr>
          <w:rFonts w:eastAsia="Calibri"/>
          <w:sz w:val="28"/>
          <w:szCs w:val="28"/>
        </w:rPr>
        <w:t xml:space="preserve">(наименование целевой статьи, содержащей соответствующее направление расходов местного бюджета) должно быть идентично наименованию кода соответствующего направления расходов 5ХХХХ и 3ХХХХ и не включать указание на наименование межбюджетного трансферта, предоставляемого из краевого бюджета в целях </w:t>
      </w:r>
      <w:proofErr w:type="spellStart"/>
      <w:r w:rsidRPr="005400AB">
        <w:rPr>
          <w:rFonts w:eastAsia="Calibri"/>
          <w:sz w:val="28"/>
          <w:szCs w:val="28"/>
        </w:rPr>
        <w:t>софинансирования</w:t>
      </w:r>
      <w:proofErr w:type="spellEnd"/>
      <w:r w:rsidRPr="005400AB">
        <w:rPr>
          <w:rFonts w:eastAsia="Calibri"/>
          <w:sz w:val="28"/>
          <w:szCs w:val="28"/>
        </w:rPr>
        <w:t xml:space="preserve"> расходов местного бюджета, за исключением расходов, направленных на выполнение условий </w:t>
      </w:r>
      <w:proofErr w:type="spellStart"/>
      <w:r w:rsidRPr="005400AB">
        <w:rPr>
          <w:rFonts w:eastAsia="Calibri"/>
          <w:sz w:val="28"/>
          <w:szCs w:val="28"/>
        </w:rPr>
        <w:t>софинансирования</w:t>
      </w:r>
      <w:proofErr w:type="spellEnd"/>
      <w:r w:rsidRPr="005400AB">
        <w:rPr>
          <w:rFonts w:eastAsia="Calibri"/>
          <w:sz w:val="28"/>
          <w:szCs w:val="28"/>
        </w:rPr>
        <w:t xml:space="preserve"> расходных обязательств Краснодарского края и передаваемых </w:t>
      </w:r>
      <w:r w:rsidRPr="005400AB">
        <w:rPr>
          <w:rFonts w:eastAsia="Calibri"/>
          <w:sz w:val="28"/>
          <w:szCs w:val="28"/>
          <w:lang w:eastAsia="en-US"/>
        </w:rPr>
        <w:t xml:space="preserve">местным бюджетам </w:t>
      </w:r>
      <w:r w:rsidRPr="005400AB">
        <w:rPr>
          <w:rFonts w:eastAsia="Calibri"/>
          <w:sz w:val="28"/>
          <w:szCs w:val="28"/>
        </w:rPr>
        <w:t xml:space="preserve">в виде </w:t>
      </w:r>
      <w:r w:rsidRPr="005400AB">
        <w:rPr>
          <w:rFonts w:eastAsia="Calibri"/>
          <w:sz w:val="28"/>
          <w:szCs w:val="28"/>
          <w:lang w:eastAsia="en-US"/>
        </w:rPr>
        <w:t>субвенций на осуществление отдельных полномочий Краснодарского края.</w:t>
      </w:r>
    </w:p>
    <w:p w:rsidR="005400AB" w:rsidRPr="005400AB" w:rsidRDefault="005400AB" w:rsidP="005400AB">
      <w:pPr>
        <w:widowControl w:val="0"/>
        <w:autoSpaceDE w:val="0"/>
        <w:autoSpaceDN w:val="0"/>
        <w:adjustRightInd w:val="0"/>
        <w:jc w:val="both"/>
        <w:rPr>
          <w:rFonts w:eastAsia="Calibri"/>
          <w:sz w:val="28"/>
          <w:szCs w:val="28"/>
          <w:lang w:eastAsia="en-US"/>
        </w:rPr>
      </w:pPr>
      <w:r w:rsidRPr="005400AB">
        <w:rPr>
          <w:rFonts w:eastAsia="Calibri"/>
          <w:sz w:val="28"/>
          <w:szCs w:val="28"/>
          <w:lang w:eastAsia="en-US"/>
        </w:rPr>
        <w:t xml:space="preserve">При формировании кодов направлений расходов местных бюджетов </w:t>
      </w:r>
      <w:r w:rsidRPr="005400AB">
        <w:rPr>
          <w:rFonts w:eastAsia="Calibri"/>
          <w:sz w:val="28"/>
          <w:szCs w:val="28"/>
          <w:lang w:val="en-US" w:eastAsia="en-US"/>
        </w:rPr>
        <w:t>L</w:t>
      </w:r>
      <w:r w:rsidRPr="005400AB">
        <w:rPr>
          <w:rFonts w:eastAsia="Calibri"/>
          <w:sz w:val="28"/>
          <w:szCs w:val="28"/>
          <w:lang w:eastAsia="en-US"/>
        </w:rPr>
        <w:t xml:space="preserve">0000 – </w:t>
      </w:r>
      <w:r w:rsidRPr="005400AB">
        <w:rPr>
          <w:rFonts w:eastAsia="Calibri"/>
          <w:sz w:val="28"/>
          <w:szCs w:val="28"/>
          <w:lang w:val="en-US" w:eastAsia="en-US"/>
        </w:rPr>
        <w:t>L</w:t>
      </w:r>
      <w:r w:rsidRPr="005400AB">
        <w:rPr>
          <w:rFonts w:eastAsia="Calibri"/>
          <w:sz w:val="28"/>
          <w:szCs w:val="28"/>
          <w:lang w:eastAsia="en-US"/>
        </w:rPr>
        <w:t xml:space="preserve">9990 обеспечивается на уровне второго – четвертого разрядов направлений расходов однозначная увязка данных кодов расходов местного бюджета с кодами соответствующих направлений расходов краевого </w:t>
      </w:r>
      <w:proofErr w:type="gramStart"/>
      <w:r w:rsidRPr="005400AB">
        <w:rPr>
          <w:rFonts w:eastAsia="Calibri"/>
          <w:sz w:val="28"/>
          <w:szCs w:val="28"/>
          <w:lang w:eastAsia="en-US"/>
        </w:rPr>
        <w:t xml:space="preserve">бюджета  </w:t>
      </w:r>
      <w:r w:rsidRPr="005400AB">
        <w:rPr>
          <w:rFonts w:eastAsia="Calibri"/>
          <w:sz w:val="28"/>
          <w:szCs w:val="28"/>
          <w:lang w:val="en-US"/>
        </w:rPr>
        <w:t>R</w:t>
      </w:r>
      <w:proofErr w:type="gramEnd"/>
      <w:r w:rsidRPr="005400AB">
        <w:rPr>
          <w:rFonts w:eastAsia="Calibri"/>
          <w:sz w:val="28"/>
          <w:szCs w:val="28"/>
        </w:rPr>
        <w:t xml:space="preserve">0000 - </w:t>
      </w:r>
      <w:r w:rsidRPr="005400AB">
        <w:rPr>
          <w:rFonts w:eastAsia="Calibri"/>
          <w:sz w:val="28"/>
          <w:szCs w:val="28"/>
          <w:lang w:val="en-US"/>
        </w:rPr>
        <w:t>R</w:t>
      </w:r>
      <w:r w:rsidRPr="005400AB">
        <w:rPr>
          <w:rFonts w:eastAsia="Calibri"/>
          <w:sz w:val="28"/>
          <w:szCs w:val="28"/>
        </w:rPr>
        <w:t xml:space="preserve">9990, по которым отражаются расходы краевого бюджета на предоставление целевых межбюджетных трансфертов. Наименование указанных направлений расходов местного бюджета (наименование целевой статьи, содержащей соответствующее направление расходов местного бюджета) не должно содержать указание на наименование межбюджетного трансферта, предоставляемого из краевого бюджета в целях </w:t>
      </w:r>
      <w:proofErr w:type="spellStart"/>
      <w:r w:rsidRPr="005400AB">
        <w:rPr>
          <w:rFonts w:eastAsia="Calibri"/>
          <w:sz w:val="28"/>
          <w:szCs w:val="28"/>
        </w:rPr>
        <w:t>софинансирования</w:t>
      </w:r>
      <w:proofErr w:type="spellEnd"/>
      <w:r w:rsidRPr="005400AB">
        <w:rPr>
          <w:rFonts w:eastAsia="Calibri"/>
          <w:sz w:val="28"/>
          <w:szCs w:val="28"/>
        </w:rPr>
        <w:t xml:space="preserve"> расходов местного бюджета.</w:t>
      </w:r>
    </w:p>
    <w:p w:rsidR="005400AB" w:rsidRPr="005400AB" w:rsidRDefault="005400AB" w:rsidP="005400AB">
      <w:pPr>
        <w:widowControl w:val="0"/>
        <w:autoSpaceDE w:val="0"/>
        <w:autoSpaceDN w:val="0"/>
        <w:adjustRightInd w:val="0"/>
        <w:jc w:val="both"/>
        <w:rPr>
          <w:rFonts w:eastAsia="Calibri"/>
          <w:sz w:val="28"/>
          <w:szCs w:val="28"/>
        </w:rPr>
      </w:pPr>
      <w:r w:rsidRPr="005400AB">
        <w:rPr>
          <w:rFonts w:eastAsia="Calibri"/>
          <w:sz w:val="28"/>
          <w:szCs w:val="28"/>
        </w:rPr>
        <w:t xml:space="preserve">17. Коды направлений расходов местного бюджета 8ХХХХ и их наименования должны быть идентичны соответствующим </w:t>
      </w:r>
      <w:proofErr w:type="gramStart"/>
      <w:r w:rsidRPr="005400AB">
        <w:rPr>
          <w:rFonts w:eastAsia="Calibri"/>
          <w:sz w:val="28"/>
          <w:szCs w:val="28"/>
        </w:rPr>
        <w:t>назначениям  и</w:t>
      </w:r>
      <w:proofErr w:type="gramEnd"/>
      <w:r w:rsidRPr="005400AB">
        <w:rPr>
          <w:rFonts w:eastAsia="Calibri"/>
          <w:sz w:val="28"/>
          <w:szCs w:val="28"/>
        </w:rPr>
        <w:t xml:space="preserve"> наименованиям </w:t>
      </w:r>
      <w:r w:rsidRPr="005400AB">
        <w:rPr>
          <w:rFonts w:eastAsia="Calibri"/>
          <w:sz w:val="28"/>
          <w:szCs w:val="28"/>
        </w:rPr>
        <w:lastRenderedPageBreak/>
        <w:t xml:space="preserve">кодов направлений местного бюджета 5ХХХХ и </w:t>
      </w:r>
      <w:r w:rsidRPr="005400AB">
        <w:rPr>
          <w:rFonts w:eastAsia="Calibri"/>
          <w:sz w:val="28"/>
          <w:szCs w:val="28"/>
          <w:lang w:val="en-US"/>
        </w:rPr>
        <w:t>RXXXX</w:t>
      </w:r>
      <w:r w:rsidRPr="005400AB">
        <w:rPr>
          <w:rFonts w:eastAsia="Calibri"/>
          <w:sz w:val="28"/>
          <w:szCs w:val="28"/>
        </w:rPr>
        <w:t xml:space="preserve">, установленных с учетом требований пунктов 1, 5 пункта 14 настоящего раздела.  </w:t>
      </w:r>
      <w:bookmarkStart w:id="2" w:name="Par178"/>
      <w:bookmarkEnd w:id="2"/>
    </w:p>
    <w:p w:rsidR="005400AB" w:rsidRPr="005400AB" w:rsidRDefault="005400AB" w:rsidP="005400AB">
      <w:pPr>
        <w:autoSpaceDE w:val="0"/>
        <w:autoSpaceDN w:val="0"/>
        <w:adjustRightInd w:val="0"/>
        <w:jc w:val="center"/>
        <w:outlineLvl w:val="4"/>
        <w:rPr>
          <w:rFonts w:eastAsia="Calibri"/>
          <w:b/>
          <w:snapToGrid w:val="0"/>
          <w:sz w:val="28"/>
          <w:szCs w:val="28"/>
        </w:rPr>
      </w:pPr>
    </w:p>
    <w:p w:rsidR="005400AB" w:rsidRPr="005400AB" w:rsidRDefault="005400AB" w:rsidP="005400AB">
      <w:pPr>
        <w:autoSpaceDE w:val="0"/>
        <w:autoSpaceDN w:val="0"/>
        <w:adjustRightInd w:val="0"/>
        <w:jc w:val="center"/>
        <w:outlineLvl w:val="4"/>
        <w:rPr>
          <w:rFonts w:eastAsia="Calibri"/>
          <w:b/>
          <w:sz w:val="28"/>
          <w:szCs w:val="28"/>
        </w:rPr>
      </w:pPr>
      <w:r w:rsidRPr="005400AB">
        <w:rPr>
          <w:rFonts w:eastAsia="Calibri"/>
          <w:b/>
          <w:snapToGrid w:val="0"/>
          <w:sz w:val="28"/>
          <w:szCs w:val="28"/>
        </w:rPr>
        <w:t xml:space="preserve">2. </w:t>
      </w:r>
      <w:r w:rsidRPr="005400AB">
        <w:rPr>
          <w:rFonts w:eastAsia="Calibri"/>
          <w:b/>
          <w:sz w:val="28"/>
          <w:szCs w:val="28"/>
        </w:rPr>
        <w:t xml:space="preserve">Перечень и правила применения целевых статей классификации </w:t>
      </w:r>
    </w:p>
    <w:p w:rsidR="005400AB" w:rsidRPr="005400AB" w:rsidRDefault="005400AB" w:rsidP="005400AB">
      <w:pPr>
        <w:autoSpaceDE w:val="0"/>
        <w:autoSpaceDN w:val="0"/>
        <w:adjustRightInd w:val="0"/>
        <w:jc w:val="center"/>
        <w:outlineLvl w:val="4"/>
        <w:rPr>
          <w:rFonts w:eastAsia="Calibri"/>
          <w:b/>
          <w:snapToGrid w:val="0"/>
          <w:sz w:val="28"/>
          <w:szCs w:val="28"/>
        </w:rPr>
      </w:pPr>
      <w:r w:rsidRPr="005400AB">
        <w:rPr>
          <w:rFonts w:eastAsia="Calibri"/>
          <w:b/>
          <w:sz w:val="28"/>
          <w:szCs w:val="28"/>
        </w:rPr>
        <w:t xml:space="preserve">расходов для отражения расходов бюджета Центрального сельского поселения Белоглинского района, финансовое обеспечение которых осуществляется за счет средств бюджета </w:t>
      </w:r>
      <w:r w:rsidRPr="005400AB">
        <w:rPr>
          <w:rFonts w:eastAsia="Calibri"/>
          <w:b/>
          <w:snapToGrid w:val="0"/>
          <w:sz w:val="28"/>
          <w:szCs w:val="28"/>
        </w:rPr>
        <w:t>Центрального сельского поселения Белоглинского района</w:t>
      </w:r>
    </w:p>
    <w:p w:rsidR="005400AB" w:rsidRPr="005400AB" w:rsidRDefault="005400AB" w:rsidP="005400AB">
      <w:pPr>
        <w:jc w:val="center"/>
        <w:rPr>
          <w:rFonts w:eastAsia="Calibri"/>
          <w:b/>
          <w:sz w:val="28"/>
          <w:szCs w:val="28"/>
        </w:rPr>
      </w:pPr>
    </w:p>
    <w:p w:rsidR="005400AB" w:rsidRPr="005400AB" w:rsidRDefault="005400AB" w:rsidP="005400AB">
      <w:pPr>
        <w:jc w:val="center"/>
        <w:rPr>
          <w:rFonts w:eastAsia="Calibri"/>
          <w:b/>
          <w:sz w:val="28"/>
          <w:szCs w:val="28"/>
        </w:rPr>
      </w:pPr>
      <w:r w:rsidRPr="005400AB">
        <w:rPr>
          <w:rFonts w:eastAsia="Calibri"/>
          <w:b/>
          <w:sz w:val="28"/>
          <w:szCs w:val="28"/>
        </w:rPr>
        <w:t xml:space="preserve">2.1 </w:t>
      </w:r>
      <w:r w:rsidRPr="005400AB">
        <w:rPr>
          <w:rFonts w:eastAsia="Calibri"/>
          <w:b/>
          <w:snapToGrid w:val="0"/>
          <w:sz w:val="28"/>
          <w:szCs w:val="28"/>
        </w:rPr>
        <w:t>Муниципальные программы Центрального сельского поселения Белоглинского района</w:t>
      </w:r>
    </w:p>
    <w:p w:rsidR="005400AB" w:rsidRPr="005400AB" w:rsidRDefault="005400AB" w:rsidP="005400AB">
      <w:pPr>
        <w:jc w:val="center"/>
        <w:rPr>
          <w:rFonts w:eastAsia="Calibri"/>
          <w:b/>
          <w:sz w:val="28"/>
          <w:szCs w:val="28"/>
        </w:rPr>
      </w:pPr>
    </w:p>
    <w:p w:rsidR="005400AB" w:rsidRPr="005400AB" w:rsidRDefault="005400AB" w:rsidP="005400AB">
      <w:pPr>
        <w:jc w:val="center"/>
        <w:rPr>
          <w:rFonts w:eastAsia="Calibri"/>
          <w:b/>
          <w:sz w:val="28"/>
          <w:szCs w:val="28"/>
        </w:rPr>
      </w:pPr>
      <w:r w:rsidRPr="005400AB">
        <w:rPr>
          <w:rFonts w:eastAsia="Calibri"/>
          <w:b/>
          <w:sz w:val="28"/>
          <w:szCs w:val="28"/>
        </w:rPr>
        <w:t xml:space="preserve">16 </w:t>
      </w:r>
      <w:r w:rsidRPr="005400AB">
        <w:rPr>
          <w:rFonts w:eastAsia="Calibri"/>
          <w:b/>
          <w:bCs/>
          <w:sz w:val="28"/>
          <w:szCs w:val="28"/>
        </w:rPr>
        <w:t xml:space="preserve">0 00 00000 </w:t>
      </w:r>
      <w:r w:rsidRPr="005400AB">
        <w:rPr>
          <w:rFonts w:eastAsia="Calibri"/>
          <w:b/>
          <w:sz w:val="28"/>
          <w:szCs w:val="28"/>
        </w:rPr>
        <w:t xml:space="preserve">Муниципальная программа «Противодействие </w:t>
      </w:r>
    </w:p>
    <w:p w:rsidR="005400AB" w:rsidRPr="005400AB" w:rsidRDefault="005400AB" w:rsidP="005400AB">
      <w:pPr>
        <w:jc w:val="center"/>
        <w:rPr>
          <w:rFonts w:eastAsia="Calibri"/>
          <w:b/>
          <w:bCs/>
          <w:sz w:val="28"/>
          <w:szCs w:val="28"/>
        </w:rPr>
      </w:pPr>
      <w:r w:rsidRPr="005400AB">
        <w:rPr>
          <w:rFonts w:eastAsia="Calibri"/>
          <w:b/>
          <w:sz w:val="28"/>
          <w:szCs w:val="28"/>
        </w:rPr>
        <w:t xml:space="preserve">коррупции на территории </w:t>
      </w:r>
      <w:r w:rsidRPr="005400AB">
        <w:rPr>
          <w:rFonts w:eastAsia="Calibri"/>
          <w:b/>
          <w:bCs/>
          <w:sz w:val="28"/>
          <w:szCs w:val="28"/>
        </w:rPr>
        <w:t>Центрального сельского поселения Белоглинского района»</w:t>
      </w:r>
    </w:p>
    <w:p w:rsidR="005400AB" w:rsidRPr="005400AB" w:rsidRDefault="005400AB" w:rsidP="005400AB">
      <w:pPr>
        <w:jc w:val="center"/>
        <w:rPr>
          <w:rFonts w:eastAsia="Calibri"/>
          <w:b/>
          <w:sz w:val="28"/>
          <w:szCs w:val="28"/>
        </w:rPr>
      </w:pPr>
    </w:p>
    <w:p w:rsidR="005400AB" w:rsidRPr="005400AB" w:rsidRDefault="005400AB" w:rsidP="005400AB">
      <w:pPr>
        <w:jc w:val="both"/>
        <w:rPr>
          <w:rFonts w:eastAsia="Calibri"/>
          <w:snapToGrid w:val="0"/>
          <w:sz w:val="28"/>
          <w:szCs w:val="28"/>
        </w:rPr>
      </w:pPr>
      <w:r w:rsidRPr="005400AB">
        <w:rPr>
          <w:rFonts w:eastAsia="Calibri"/>
          <w:snapToGrid w:val="0"/>
          <w:sz w:val="28"/>
          <w:szCs w:val="28"/>
        </w:rPr>
        <w:t>По данной целевой статье отражаются расходы местного бюджета на реализацию муниципальной программы «</w:t>
      </w:r>
      <w:r w:rsidRPr="005400AB">
        <w:rPr>
          <w:rFonts w:eastAsia="Calibri"/>
          <w:bCs/>
          <w:sz w:val="28"/>
          <w:szCs w:val="28"/>
        </w:rPr>
        <w:t>Противодействие коррупции на территории Центрального сельского поселения Белоглинского района»</w:t>
      </w:r>
      <w:r w:rsidRPr="005400AB">
        <w:rPr>
          <w:rFonts w:eastAsia="Calibri"/>
          <w:snapToGrid w:val="0"/>
          <w:sz w:val="28"/>
          <w:szCs w:val="28"/>
        </w:rPr>
        <w:t>, осуществляемые по следующим подпрограммам муниципальной программы.</w:t>
      </w:r>
    </w:p>
    <w:p w:rsidR="005400AB" w:rsidRPr="005400AB" w:rsidRDefault="005400AB" w:rsidP="005400AB">
      <w:pPr>
        <w:autoSpaceDE w:val="0"/>
        <w:autoSpaceDN w:val="0"/>
        <w:adjustRightInd w:val="0"/>
        <w:jc w:val="center"/>
        <w:outlineLvl w:val="4"/>
        <w:rPr>
          <w:rFonts w:eastAsia="Calibri"/>
          <w:b/>
          <w:bCs/>
          <w:sz w:val="28"/>
          <w:szCs w:val="28"/>
        </w:rPr>
      </w:pPr>
    </w:p>
    <w:p w:rsidR="005400AB" w:rsidRPr="005400AB" w:rsidRDefault="005400AB" w:rsidP="005400AB">
      <w:pPr>
        <w:autoSpaceDE w:val="0"/>
        <w:autoSpaceDN w:val="0"/>
        <w:adjustRightInd w:val="0"/>
        <w:jc w:val="center"/>
        <w:outlineLvl w:val="4"/>
        <w:rPr>
          <w:rFonts w:eastAsia="Calibri"/>
          <w:b/>
          <w:bCs/>
          <w:sz w:val="28"/>
          <w:szCs w:val="28"/>
        </w:rPr>
      </w:pPr>
      <w:r w:rsidRPr="005400AB">
        <w:rPr>
          <w:rFonts w:eastAsia="Calibri"/>
          <w:b/>
          <w:bCs/>
          <w:sz w:val="28"/>
          <w:szCs w:val="28"/>
        </w:rPr>
        <w:t>16 0 01 00000</w:t>
      </w:r>
      <w:r w:rsidRPr="005400AB">
        <w:rPr>
          <w:rFonts w:eastAsia="Calibri"/>
          <w:bCs/>
          <w:sz w:val="28"/>
          <w:szCs w:val="28"/>
        </w:rPr>
        <w:t xml:space="preserve"> </w:t>
      </w:r>
      <w:r w:rsidRPr="005400AB">
        <w:rPr>
          <w:rFonts w:eastAsia="Calibri"/>
          <w:b/>
          <w:bCs/>
          <w:sz w:val="28"/>
          <w:szCs w:val="28"/>
        </w:rPr>
        <w:t>Противодействие коррупции</w:t>
      </w:r>
    </w:p>
    <w:p w:rsidR="005400AB" w:rsidRPr="005400AB" w:rsidRDefault="005400AB" w:rsidP="005400AB">
      <w:pPr>
        <w:autoSpaceDE w:val="0"/>
        <w:autoSpaceDN w:val="0"/>
        <w:adjustRightInd w:val="0"/>
        <w:jc w:val="center"/>
        <w:outlineLvl w:val="4"/>
        <w:rPr>
          <w:rFonts w:eastAsia="Calibri"/>
          <w:b/>
          <w:bCs/>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данной целевой статье отражаются расходы местного бюджета на реализацию основного мероприятия «</w:t>
      </w:r>
      <w:r w:rsidRPr="005400AB">
        <w:rPr>
          <w:rFonts w:eastAsia="Calibri"/>
          <w:bCs/>
          <w:sz w:val="28"/>
          <w:szCs w:val="28"/>
        </w:rPr>
        <w:t>Противодействие коррупции</w:t>
      </w:r>
      <w:r w:rsidRPr="005400AB">
        <w:rPr>
          <w:rFonts w:eastAsia="Calibri"/>
          <w:snapToGrid w:val="0"/>
          <w:sz w:val="28"/>
          <w:szCs w:val="28"/>
        </w:rPr>
        <w:t>» муниципальной программы «</w:t>
      </w:r>
      <w:r w:rsidRPr="005400AB">
        <w:rPr>
          <w:rFonts w:eastAsia="Calibri"/>
          <w:bCs/>
          <w:sz w:val="28"/>
          <w:szCs w:val="28"/>
        </w:rPr>
        <w:t>Противодействие коррупции в администрации Центрального сельского поселения Белоглинского района»</w:t>
      </w:r>
      <w:r w:rsidRPr="005400AB">
        <w:rPr>
          <w:rFonts w:eastAsia="Calibri"/>
          <w:snapToGrid w:val="0"/>
          <w:sz w:val="28"/>
          <w:szCs w:val="28"/>
        </w:rPr>
        <w:t>, по соответствующим направлениям расходов, в том числе:</w:t>
      </w:r>
    </w:p>
    <w:p w:rsidR="005400AB" w:rsidRPr="005400AB" w:rsidRDefault="005400AB" w:rsidP="005400AB">
      <w:pPr>
        <w:autoSpaceDE w:val="0"/>
        <w:autoSpaceDN w:val="0"/>
        <w:adjustRightInd w:val="0"/>
        <w:jc w:val="both"/>
        <w:outlineLvl w:val="4"/>
        <w:rPr>
          <w:rFonts w:eastAsia="Calibri"/>
          <w:b/>
          <w:bCs/>
          <w:sz w:val="28"/>
          <w:szCs w:val="28"/>
        </w:rPr>
      </w:pPr>
    </w:p>
    <w:p w:rsidR="005400AB" w:rsidRPr="005400AB" w:rsidRDefault="005400AB" w:rsidP="005400AB">
      <w:pPr>
        <w:autoSpaceDE w:val="0"/>
        <w:autoSpaceDN w:val="0"/>
        <w:adjustRightInd w:val="0"/>
        <w:jc w:val="both"/>
        <w:outlineLvl w:val="4"/>
        <w:rPr>
          <w:rFonts w:eastAsia="Calibri"/>
          <w:sz w:val="28"/>
          <w:szCs w:val="28"/>
        </w:rPr>
      </w:pPr>
      <w:r w:rsidRPr="005400AB">
        <w:rPr>
          <w:rFonts w:eastAsia="Calibri"/>
          <w:bCs/>
          <w:sz w:val="28"/>
          <w:szCs w:val="28"/>
        </w:rPr>
        <w:t>- 10500 П</w:t>
      </w:r>
      <w:r w:rsidRPr="005400AB">
        <w:rPr>
          <w:rFonts w:eastAsia="Calibri"/>
          <w:sz w:val="28"/>
          <w:szCs w:val="28"/>
        </w:rPr>
        <w:t xml:space="preserve">ротиводействие коррупции в администрации </w:t>
      </w:r>
      <w:proofErr w:type="gramStart"/>
      <w:r w:rsidRPr="005400AB">
        <w:rPr>
          <w:rFonts w:eastAsia="Calibri"/>
          <w:sz w:val="28"/>
          <w:szCs w:val="28"/>
        </w:rPr>
        <w:t>Центрального  сельского</w:t>
      </w:r>
      <w:proofErr w:type="gramEnd"/>
      <w:r w:rsidRPr="005400AB">
        <w:rPr>
          <w:rFonts w:eastAsia="Calibri"/>
          <w:sz w:val="28"/>
          <w:szCs w:val="28"/>
        </w:rPr>
        <w:t xml:space="preserve"> поселения Белоглинского района</w:t>
      </w:r>
    </w:p>
    <w:p w:rsidR="005400AB" w:rsidRPr="005400AB" w:rsidRDefault="005400AB" w:rsidP="005400AB">
      <w:pPr>
        <w:autoSpaceDE w:val="0"/>
        <w:autoSpaceDN w:val="0"/>
        <w:adjustRightInd w:val="0"/>
        <w:jc w:val="both"/>
        <w:outlineLvl w:val="4"/>
        <w:rPr>
          <w:rFonts w:eastAsia="Calibri"/>
          <w:iCs/>
          <w:sz w:val="28"/>
          <w:szCs w:val="28"/>
        </w:rPr>
      </w:pPr>
      <w:r w:rsidRPr="005400AB">
        <w:rPr>
          <w:rFonts w:eastAsia="Calibri"/>
          <w:snapToGrid w:val="0"/>
          <w:sz w:val="28"/>
          <w:szCs w:val="28"/>
        </w:rPr>
        <w:t xml:space="preserve">По данному направлению расходов отражаются расходы местного бюджета на реализацию </w:t>
      </w:r>
      <w:r w:rsidRPr="005400AB">
        <w:rPr>
          <w:rFonts w:eastAsia="Calibri"/>
          <w:sz w:val="28"/>
          <w:szCs w:val="28"/>
        </w:rPr>
        <w:t xml:space="preserve">мероприятий по противодействию коррупции </w:t>
      </w:r>
      <w:r w:rsidRPr="005400AB">
        <w:rPr>
          <w:rFonts w:eastAsia="Calibri"/>
          <w:iCs/>
          <w:sz w:val="28"/>
          <w:szCs w:val="28"/>
        </w:rPr>
        <w:t>на осуществление деятельности по профилактике социально опасных форм поведения граждан.</w:t>
      </w:r>
    </w:p>
    <w:p w:rsidR="005400AB" w:rsidRPr="005400AB" w:rsidRDefault="005400AB" w:rsidP="005400AB">
      <w:pPr>
        <w:autoSpaceDE w:val="0"/>
        <w:autoSpaceDN w:val="0"/>
        <w:adjustRightInd w:val="0"/>
        <w:jc w:val="both"/>
        <w:outlineLvl w:val="4"/>
        <w:rPr>
          <w:rFonts w:eastAsia="Calibri"/>
          <w:iCs/>
          <w:sz w:val="28"/>
          <w:szCs w:val="28"/>
        </w:rPr>
      </w:pPr>
    </w:p>
    <w:p w:rsidR="005400AB" w:rsidRPr="005400AB" w:rsidRDefault="005400AB" w:rsidP="005400AB">
      <w:pPr>
        <w:autoSpaceDE w:val="0"/>
        <w:autoSpaceDN w:val="0"/>
        <w:adjustRightInd w:val="0"/>
        <w:jc w:val="center"/>
        <w:outlineLvl w:val="4"/>
        <w:rPr>
          <w:rFonts w:eastAsia="Calibri"/>
          <w:b/>
          <w:sz w:val="28"/>
          <w:szCs w:val="28"/>
        </w:rPr>
      </w:pPr>
      <w:r w:rsidRPr="005400AB">
        <w:rPr>
          <w:rFonts w:eastAsia="Calibri"/>
          <w:b/>
          <w:snapToGrid w:val="0"/>
          <w:sz w:val="28"/>
          <w:szCs w:val="28"/>
        </w:rPr>
        <w:t xml:space="preserve">01 0 00 00000 Муниципальная программа </w:t>
      </w:r>
      <w:r w:rsidRPr="005400AB">
        <w:rPr>
          <w:rFonts w:eastAsia="Calibri"/>
          <w:b/>
          <w:sz w:val="28"/>
          <w:szCs w:val="28"/>
        </w:rPr>
        <w:t>«Безопасности жизнедеятельности населения в Центральном сельском поселении Белоглинского района»</w:t>
      </w:r>
    </w:p>
    <w:p w:rsidR="005400AB" w:rsidRPr="005400AB" w:rsidRDefault="005400AB" w:rsidP="005400AB">
      <w:pPr>
        <w:autoSpaceDE w:val="0"/>
        <w:autoSpaceDN w:val="0"/>
        <w:adjustRightInd w:val="0"/>
        <w:jc w:val="center"/>
        <w:outlineLvl w:val="4"/>
        <w:rPr>
          <w:rFonts w:eastAsia="Calibri"/>
          <w:b/>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данной целевой статье отражаются расходы местного бюджета на реализацию муниципальной программы «Безопасности жизнедеятельности населения в Центральном сельском поселении Белоглинского района», осуществляемые по следующим подпрограммам муниципальной программы Центрального сельского поселения Белоглинского района.</w:t>
      </w:r>
    </w:p>
    <w:p w:rsidR="005400AB" w:rsidRPr="005400AB" w:rsidRDefault="005400AB" w:rsidP="005400AB">
      <w:pPr>
        <w:autoSpaceDE w:val="0"/>
        <w:autoSpaceDN w:val="0"/>
        <w:adjustRightInd w:val="0"/>
        <w:jc w:val="both"/>
        <w:outlineLvl w:val="4"/>
        <w:rPr>
          <w:rFonts w:eastAsia="Calibri"/>
          <w:iCs/>
          <w:sz w:val="28"/>
          <w:szCs w:val="28"/>
        </w:rPr>
      </w:pPr>
    </w:p>
    <w:p w:rsidR="005400AB" w:rsidRPr="005400AB" w:rsidRDefault="005400AB" w:rsidP="005400AB">
      <w:pPr>
        <w:jc w:val="both"/>
        <w:rPr>
          <w:rFonts w:eastAsia="Calibri"/>
          <w:snapToGrid w:val="0"/>
          <w:sz w:val="28"/>
          <w:szCs w:val="28"/>
        </w:rPr>
      </w:pPr>
    </w:p>
    <w:p w:rsidR="005400AB" w:rsidRPr="005400AB" w:rsidRDefault="005400AB" w:rsidP="005400AB">
      <w:pPr>
        <w:jc w:val="both"/>
        <w:rPr>
          <w:rFonts w:eastAsia="Calibri"/>
          <w:snapToGrid w:val="0"/>
          <w:sz w:val="28"/>
          <w:szCs w:val="28"/>
        </w:rPr>
      </w:pPr>
    </w:p>
    <w:p w:rsidR="005400AB" w:rsidRPr="005400AB" w:rsidRDefault="005400AB" w:rsidP="005400AB">
      <w:pPr>
        <w:jc w:val="both"/>
        <w:rPr>
          <w:rFonts w:eastAsia="Calibri"/>
          <w:snapToGrid w:val="0"/>
          <w:sz w:val="28"/>
          <w:szCs w:val="28"/>
        </w:rPr>
      </w:pPr>
      <w:r w:rsidRPr="005400AB">
        <w:rPr>
          <w:rFonts w:eastAsia="Calibri"/>
          <w:snapToGrid w:val="0"/>
          <w:sz w:val="28"/>
          <w:szCs w:val="28"/>
        </w:rPr>
        <w:t>- 10510</w:t>
      </w:r>
      <w:r w:rsidRPr="005400AB">
        <w:rPr>
          <w:rFonts w:eastAsia="Calibri"/>
          <w:sz w:val="28"/>
          <w:szCs w:val="28"/>
        </w:rPr>
        <w:t xml:space="preserve"> Мероприятия по обеспечению пожарной безопасности.</w:t>
      </w:r>
    </w:p>
    <w:p w:rsidR="005400AB" w:rsidRPr="005400AB" w:rsidRDefault="005400AB" w:rsidP="005400AB">
      <w:pPr>
        <w:snapToGrid w:val="0"/>
        <w:jc w:val="both"/>
        <w:rPr>
          <w:rFonts w:eastAsia="Calibri"/>
          <w:sz w:val="28"/>
          <w:szCs w:val="28"/>
        </w:rPr>
      </w:pPr>
      <w:r w:rsidRPr="005400AB">
        <w:rPr>
          <w:rFonts w:eastAsia="Calibri"/>
          <w:snapToGrid w:val="0"/>
          <w:sz w:val="28"/>
          <w:szCs w:val="28"/>
        </w:rPr>
        <w:t>По данному направлению расходов отражаются расходы местного бюджета</w:t>
      </w:r>
      <w:r w:rsidRPr="005400AB">
        <w:rPr>
          <w:rFonts w:eastAsia="Calibri"/>
          <w:sz w:val="28"/>
          <w:szCs w:val="28"/>
        </w:rPr>
        <w:t xml:space="preserve"> на</w:t>
      </w:r>
      <w:r w:rsidRPr="005400AB">
        <w:rPr>
          <w:rFonts w:eastAsia="Calibri"/>
          <w:snapToGrid w:val="0"/>
          <w:sz w:val="28"/>
          <w:szCs w:val="28"/>
        </w:rPr>
        <w:t xml:space="preserve"> реализацию мероприятий муниципальной программы Центрального сельского поселения Белоглинского района «Безопасности жизнедеятельности населения в Центральном сельском поселении Белоглинского района», направленных </w:t>
      </w:r>
      <w:proofErr w:type="gramStart"/>
      <w:r w:rsidRPr="005400AB">
        <w:rPr>
          <w:rFonts w:eastAsia="Calibri"/>
          <w:snapToGrid w:val="0"/>
          <w:sz w:val="28"/>
          <w:szCs w:val="28"/>
        </w:rPr>
        <w:t xml:space="preserve">для </w:t>
      </w:r>
      <w:r w:rsidRPr="005400AB">
        <w:rPr>
          <w:rFonts w:eastAsia="Calibri"/>
          <w:bCs/>
          <w:sz w:val="28"/>
          <w:szCs w:val="28"/>
        </w:rPr>
        <w:t>приобретение</w:t>
      </w:r>
      <w:proofErr w:type="gramEnd"/>
      <w:r w:rsidRPr="005400AB">
        <w:rPr>
          <w:rFonts w:eastAsia="Calibri"/>
          <w:bCs/>
          <w:sz w:val="28"/>
          <w:szCs w:val="28"/>
        </w:rPr>
        <w:t xml:space="preserve"> памяток для обучения населения противопожарной безопасности и иной печатной продукции, приобретение баннеров. Информирование населения по вопросам обеспечения противопожарной безопасности; организация проведения обучения населения правилам противопожарной безопасности</w:t>
      </w:r>
      <w:r w:rsidRPr="005400AB">
        <w:rPr>
          <w:rFonts w:eastAsia="Calibri"/>
          <w:sz w:val="28"/>
          <w:szCs w:val="28"/>
        </w:rPr>
        <w:t>. Материальное оснащение: - приобретение первичных средств пожаротушения, установка и укомплектование уличных пожарных щитов, приобретение пожарных сигнализаторов.</w:t>
      </w:r>
    </w:p>
    <w:p w:rsidR="005400AB" w:rsidRPr="005400AB" w:rsidRDefault="005400AB" w:rsidP="005400AB">
      <w:pPr>
        <w:autoSpaceDE w:val="0"/>
        <w:autoSpaceDN w:val="0"/>
        <w:adjustRightInd w:val="0"/>
        <w:jc w:val="both"/>
        <w:outlineLvl w:val="4"/>
        <w:rPr>
          <w:rFonts w:eastAsia="Calibri"/>
          <w:iCs/>
          <w:sz w:val="28"/>
          <w:szCs w:val="28"/>
        </w:rPr>
      </w:pPr>
    </w:p>
    <w:p w:rsidR="005400AB" w:rsidRPr="005400AB" w:rsidRDefault="005400AB" w:rsidP="005400AB">
      <w:pPr>
        <w:autoSpaceDE w:val="0"/>
        <w:autoSpaceDN w:val="0"/>
        <w:adjustRightInd w:val="0"/>
        <w:jc w:val="center"/>
        <w:outlineLvl w:val="4"/>
        <w:rPr>
          <w:rFonts w:eastAsia="Calibri"/>
          <w:b/>
          <w:bCs/>
          <w:sz w:val="28"/>
          <w:szCs w:val="28"/>
        </w:rPr>
      </w:pPr>
      <w:r w:rsidRPr="005400AB">
        <w:rPr>
          <w:rFonts w:eastAsia="Calibri"/>
          <w:b/>
          <w:sz w:val="28"/>
          <w:szCs w:val="28"/>
        </w:rPr>
        <w:t>02 0 00 00000</w:t>
      </w:r>
      <w:r w:rsidRPr="005400AB">
        <w:rPr>
          <w:rFonts w:eastAsia="Calibri"/>
          <w:b/>
          <w:bCs/>
          <w:sz w:val="28"/>
          <w:szCs w:val="28"/>
        </w:rPr>
        <w:t xml:space="preserve"> Муниципальная программа Центрального сельского </w:t>
      </w:r>
    </w:p>
    <w:p w:rsidR="005400AB" w:rsidRPr="005400AB" w:rsidRDefault="005400AB" w:rsidP="005400AB">
      <w:pPr>
        <w:autoSpaceDE w:val="0"/>
        <w:autoSpaceDN w:val="0"/>
        <w:adjustRightInd w:val="0"/>
        <w:jc w:val="center"/>
        <w:outlineLvl w:val="4"/>
        <w:rPr>
          <w:rFonts w:eastAsia="Calibri"/>
          <w:b/>
          <w:snapToGrid w:val="0"/>
          <w:sz w:val="28"/>
          <w:szCs w:val="28"/>
        </w:rPr>
      </w:pPr>
      <w:r w:rsidRPr="005400AB">
        <w:rPr>
          <w:rFonts w:eastAsia="Calibri"/>
          <w:b/>
          <w:bCs/>
          <w:sz w:val="28"/>
          <w:szCs w:val="28"/>
        </w:rPr>
        <w:t xml:space="preserve">поселения Белоглинского района </w:t>
      </w:r>
      <w:r w:rsidRPr="005400AB">
        <w:rPr>
          <w:rFonts w:eastAsia="Calibri"/>
          <w:b/>
          <w:snapToGrid w:val="0"/>
          <w:sz w:val="28"/>
          <w:szCs w:val="28"/>
        </w:rPr>
        <w:t>«</w:t>
      </w:r>
      <w:r w:rsidRPr="005400AB">
        <w:rPr>
          <w:rFonts w:eastAsia="Calibri"/>
          <w:b/>
          <w:bCs/>
          <w:sz w:val="28"/>
          <w:szCs w:val="28"/>
        </w:rPr>
        <w:t>Содержание дорожной инфраструктуры на территории Центрального сельского поселения Белоглинского района</w:t>
      </w:r>
      <w:r w:rsidRPr="005400AB">
        <w:rPr>
          <w:rFonts w:eastAsia="Calibri"/>
          <w:b/>
          <w:snapToGrid w:val="0"/>
          <w:sz w:val="28"/>
          <w:szCs w:val="28"/>
        </w:rPr>
        <w:t>»</w:t>
      </w:r>
    </w:p>
    <w:p w:rsidR="005400AB" w:rsidRPr="005400AB" w:rsidRDefault="005400AB" w:rsidP="005400AB">
      <w:pPr>
        <w:autoSpaceDE w:val="0"/>
        <w:autoSpaceDN w:val="0"/>
        <w:adjustRightInd w:val="0"/>
        <w:jc w:val="center"/>
        <w:outlineLvl w:val="4"/>
        <w:rPr>
          <w:rFonts w:eastAsia="Calibri"/>
          <w:b/>
          <w:sz w:val="28"/>
          <w:szCs w:val="28"/>
        </w:rPr>
      </w:pPr>
    </w:p>
    <w:p w:rsidR="005400AB" w:rsidRPr="005400AB" w:rsidRDefault="005400AB" w:rsidP="005400AB">
      <w:pPr>
        <w:jc w:val="both"/>
        <w:rPr>
          <w:rFonts w:eastAsia="Calibri"/>
          <w:snapToGrid w:val="0"/>
          <w:sz w:val="28"/>
          <w:szCs w:val="28"/>
        </w:rPr>
      </w:pPr>
      <w:r w:rsidRPr="005400AB">
        <w:rPr>
          <w:rFonts w:eastAsia="Calibri"/>
          <w:snapToGrid w:val="0"/>
          <w:sz w:val="28"/>
          <w:szCs w:val="28"/>
        </w:rPr>
        <w:t>По данной целевой статье отражаются расходы местного бюджета на реализацию муниципальной программы Центрального сельского поселения Белоглинского района «Содержание дорожной инфраструктуры на территории Центрального сельского поселения Белоглинского района», осуществляемые по следующим подпрограммам муниципальной программы Центрального сельского поселения Белоглинского района.</w:t>
      </w:r>
    </w:p>
    <w:p w:rsidR="005400AB" w:rsidRPr="005400AB" w:rsidRDefault="005400AB" w:rsidP="005400AB">
      <w:pPr>
        <w:jc w:val="both"/>
        <w:rPr>
          <w:rFonts w:eastAsia="Calibri"/>
          <w:snapToGrid w:val="0"/>
          <w:sz w:val="28"/>
          <w:szCs w:val="28"/>
        </w:rPr>
      </w:pPr>
    </w:p>
    <w:p w:rsidR="005400AB" w:rsidRPr="005400AB" w:rsidRDefault="005400AB" w:rsidP="005400AB">
      <w:pPr>
        <w:autoSpaceDE w:val="0"/>
        <w:autoSpaceDN w:val="0"/>
        <w:adjustRightInd w:val="0"/>
        <w:jc w:val="center"/>
        <w:outlineLvl w:val="4"/>
        <w:rPr>
          <w:b/>
          <w:sz w:val="28"/>
          <w:szCs w:val="28"/>
        </w:rPr>
      </w:pPr>
      <w:r w:rsidRPr="005400AB">
        <w:rPr>
          <w:rFonts w:eastAsia="Calibri"/>
          <w:b/>
          <w:sz w:val="28"/>
          <w:szCs w:val="28"/>
        </w:rPr>
        <w:t>02 0 01 00000</w:t>
      </w:r>
      <w:r w:rsidRPr="005400AB">
        <w:rPr>
          <w:rFonts w:eastAsia="Calibri"/>
          <w:b/>
          <w:bCs/>
          <w:sz w:val="28"/>
          <w:szCs w:val="28"/>
        </w:rPr>
        <w:t xml:space="preserve"> </w:t>
      </w:r>
      <w:r w:rsidRPr="005400AB">
        <w:rPr>
          <w:b/>
          <w:sz w:val="28"/>
          <w:szCs w:val="28"/>
        </w:rPr>
        <w:t>Строительство, реконструкция, капитальный ремонт и ремонт автомобильных дорог</w:t>
      </w:r>
    </w:p>
    <w:p w:rsidR="005400AB" w:rsidRPr="005400AB" w:rsidRDefault="005400AB" w:rsidP="005400AB">
      <w:pPr>
        <w:autoSpaceDE w:val="0"/>
        <w:autoSpaceDN w:val="0"/>
        <w:adjustRightInd w:val="0"/>
        <w:jc w:val="center"/>
        <w:outlineLvl w:val="4"/>
        <w:rPr>
          <w:rFonts w:eastAsia="Calibri"/>
          <w:b/>
          <w:snapToGrid w:val="0"/>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данной целевой статье отражаются расходы местного бюджета на реализацию основного мероприятия «</w:t>
      </w:r>
      <w:r w:rsidRPr="005400AB">
        <w:rPr>
          <w:sz w:val="28"/>
          <w:szCs w:val="28"/>
        </w:rPr>
        <w:t>Строительство, реконструкция, капитальный ремонт и ремонт автомобильных дорог</w:t>
      </w:r>
      <w:r w:rsidRPr="005400AB">
        <w:rPr>
          <w:rFonts w:eastAsia="Calibri"/>
          <w:snapToGrid w:val="0"/>
          <w:sz w:val="28"/>
          <w:szCs w:val="28"/>
        </w:rPr>
        <w:t>» муниципальной программы Центрального сельского поселения Белоглинского района «</w:t>
      </w:r>
      <w:r w:rsidRPr="005400AB">
        <w:rPr>
          <w:rFonts w:eastAsia="Calibri"/>
          <w:bCs/>
          <w:sz w:val="28"/>
          <w:szCs w:val="28"/>
        </w:rPr>
        <w:t>Развитие дорожного хозяйства»</w:t>
      </w:r>
      <w:r w:rsidRPr="005400AB">
        <w:rPr>
          <w:rFonts w:eastAsia="Calibri"/>
          <w:snapToGrid w:val="0"/>
          <w:sz w:val="28"/>
          <w:szCs w:val="28"/>
        </w:rPr>
        <w:t xml:space="preserve"> по соответствующим направлениям расходов, в том числе:</w:t>
      </w:r>
    </w:p>
    <w:p w:rsidR="005400AB" w:rsidRPr="005400AB" w:rsidRDefault="005400AB" w:rsidP="005400AB">
      <w:pPr>
        <w:autoSpaceDE w:val="0"/>
        <w:autoSpaceDN w:val="0"/>
        <w:adjustRightInd w:val="0"/>
        <w:jc w:val="both"/>
        <w:outlineLvl w:val="4"/>
        <w:rPr>
          <w:rFonts w:eastAsia="Calibri"/>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- 10130 Мероприятия в сфере с</w:t>
      </w:r>
      <w:r w:rsidRPr="005400AB">
        <w:rPr>
          <w:sz w:val="28"/>
          <w:szCs w:val="28"/>
        </w:rPr>
        <w:t>троительства, реконструкции, капитального ремонта и ремонта автомобильных дорог</w:t>
      </w:r>
      <w:r w:rsidRPr="005400AB">
        <w:rPr>
          <w:rFonts w:eastAsia="Calibri"/>
          <w:snapToGrid w:val="0"/>
          <w:sz w:val="28"/>
          <w:szCs w:val="28"/>
        </w:rPr>
        <w:t xml:space="preserve"> </w:t>
      </w: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данному направлению расходов отражаются расходы местного бюджета на реализацию мероприятий</w:t>
      </w:r>
      <w:r w:rsidRPr="005400AB">
        <w:rPr>
          <w:rFonts w:eastAsia="Calibri"/>
          <w:sz w:val="28"/>
          <w:szCs w:val="28"/>
        </w:rPr>
        <w:t xml:space="preserve"> муниципальной программы </w:t>
      </w:r>
      <w:r w:rsidRPr="005400AB">
        <w:rPr>
          <w:rFonts w:eastAsia="Calibri"/>
          <w:snapToGrid w:val="0"/>
          <w:sz w:val="28"/>
          <w:szCs w:val="28"/>
        </w:rPr>
        <w:t>Центрального сельского поселения Белоглинского района «</w:t>
      </w:r>
      <w:r w:rsidRPr="005400AB">
        <w:rPr>
          <w:rFonts w:eastAsia="Calibri"/>
          <w:bCs/>
          <w:sz w:val="28"/>
          <w:szCs w:val="28"/>
        </w:rPr>
        <w:t xml:space="preserve">Содержание дорожной инфраструктуры» </w:t>
      </w:r>
      <w:r w:rsidRPr="005400AB">
        <w:rPr>
          <w:rFonts w:eastAsia="Calibri"/>
          <w:snapToGrid w:val="0"/>
          <w:sz w:val="28"/>
          <w:szCs w:val="28"/>
        </w:rPr>
        <w:t>в сфере с</w:t>
      </w:r>
      <w:r w:rsidRPr="005400AB">
        <w:rPr>
          <w:sz w:val="28"/>
          <w:szCs w:val="28"/>
        </w:rPr>
        <w:t>троительства, реконструкции, капитального ремонта и ремонта автомобильных дорог, по повышению безопасности и организации дорожного движения.</w:t>
      </w:r>
      <w:r w:rsidRPr="005400AB">
        <w:rPr>
          <w:rFonts w:eastAsia="Calibri"/>
          <w:snapToGrid w:val="0"/>
          <w:sz w:val="28"/>
          <w:szCs w:val="28"/>
        </w:rPr>
        <w:t xml:space="preserve"> </w:t>
      </w:r>
    </w:p>
    <w:p w:rsidR="005400AB" w:rsidRPr="005400AB" w:rsidRDefault="005400AB" w:rsidP="005400AB">
      <w:pPr>
        <w:jc w:val="both"/>
        <w:rPr>
          <w:rFonts w:eastAsia="Calibri"/>
          <w:b/>
          <w:sz w:val="28"/>
          <w:szCs w:val="28"/>
        </w:rPr>
      </w:pPr>
    </w:p>
    <w:p w:rsidR="005400AB" w:rsidRPr="005400AB" w:rsidRDefault="005400AB" w:rsidP="005400AB">
      <w:pPr>
        <w:autoSpaceDE w:val="0"/>
        <w:autoSpaceDN w:val="0"/>
        <w:adjustRightInd w:val="0"/>
        <w:jc w:val="center"/>
        <w:outlineLvl w:val="4"/>
        <w:rPr>
          <w:rFonts w:eastAsia="Calibri"/>
          <w:b/>
          <w:bCs/>
          <w:sz w:val="28"/>
          <w:szCs w:val="28"/>
        </w:rPr>
      </w:pPr>
    </w:p>
    <w:p w:rsidR="005400AB" w:rsidRPr="005400AB" w:rsidRDefault="005400AB" w:rsidP="005400AB">
      <w:pPr>
        <w:autoSpaceDE w:val="0"/>
        <w:autoSpaceDN w:val="0"/>
        <w:adjustRightInd w:val="0"/>
        <w:jc w:val="center"/>
        <w:outlineLvl w:val="4"/>
        <w:rPr>
          <w:rFonts w:eastAsia="Calibri"/>
          <w:b/>
          <w:bCs/>
          <w:sz w:val="28"/>
          <w:szCs w:val="28"/>
        </w:rPr>
      </w:pPr>
      <w:r w:rsidRPr="005400AB">
        <w:rPr>
          <w:rFonts w:eastAsia="Calibri"/>
          <w:b/>
          <w:bCs/>
          <w:sz w:val="28"/>
          <w:szCs w:val="28"/>
        </w:rPr>
        <w:t xml:space="preserve">03 0 00 00000 Муниципальная программа Центрального сельского </w:t>
      </w:r>
    </w:p>
    <w:p w:rsidR="005400AB" w:rsidRPr="005400AB" w:rsidRDefault="005400AB" w:rsidP="005400AB">
      <w:pPr>
        <w:autoSpaceDE w:val="0"/>
        <w:autoSpaceDN w:val="0"/>
        <w:adjustRightInd w:val="0"/>
        <w:jc w:val="center"/>
        <w:outlineLvl w:val="4"/>
        <w:rPr>
          <w:rFonts w:eastAsia="Calibri"/>
          <w:b/>
          <w:snapToGrid w:val="0"/>
          <w:sz w:val="28"/>
          <w:szCs w:val="28"/>
        </w:rPr>
      </w:pPr>
      <w:r w:rsidRPr="005400AB">
        <w:rPr>
          <w:rFonts w:eastAsia="Calibri"/>
          <w:b/>
          <w:bCs/>
          <w:sz w:val="28"/>
          <w:szCs w:val="28"/>
        </w:rPr>
        <w:t xml:space="preserve">поселения Белоглинского района </w:t>
      </w:r>
      <w:r w:rsidRPr="005400AB">
        <w:rPr>
          <w:rFonts w:eastAsia="Calibri"/>
          <w:b/>
          <w:snapToGrid w:val="0"/>
          <w:sz w:val="28"/>
          <w:szCs w:val="28"/>
        </w:rPr>
        <w:t>«</w:t>
      </w:r>
      <w:r w:rsidRPr="005400AB">
        <w:rPr>
          <w:rFonts w:eastAsia="Calibri"/>
          <w:b/>
          <w:bCs/>
          <w:sz w:val="28"/>
          <w:szCs w:val="28"/>
        </w:rPr>
        <w:t>Развитие и применение информационных технологий в Центральном сельском поселении   Белоглинского района</w:t>
      </w:r>
      <w:r w:rsidRPr="005400AB">
        <w:rPr>
          <w:rFonts w:eastAsia="Calibri"/>
          <w:b/>
          <w:snapToGrid w:val="0"/>
          <w:sz w:val="28"/>
          <w:szCs w:val="28"/>
        </w:rPr>
        <w:t>»</w:t>
      </w:r>
    </w:p>
    <w:p w:rsidR="005400AB" w:rsidRPr="005400AB" w:rsidRDefault="005400AB" w:rsidP="005400AB">
      <w:pPr>
        <w:autoSpaceDE w:val="0"/>
        <w:autoSpaceDN w:val="0"/>
        <w:adjustRightInd w:val="0"/>
        <w:jc w:val="center"/>
        <w:outlineLvl w:val="4"/>
        <w:rPr>
          <w:rFonts w:eastAsia="Calibri"/>
          <w:b/>
          <w:snapToGrid w:val="0"/>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 xml:space="preserve">По данной целевой статье отражаются расходы местного бюджета на реализацию муниципальной программы </w:t>
      </w:r>
      <w:r w:rsidRPr="005400AB">
        <w:rPr>
          <w:rFonts w:eastAsia="Calibri"/>
          <w:bCs/>
          <w:sz w:val="28"/>
          <w:szCs w:val="28"/>
        </w:rPr>
        <w:t xml:space="preserve">Центрального сельского поселения Белоглинского района </w:t>
      </w:r>
      <w:r w:rsidRPr="005400AB">
        <w:rPr>
          <w:rFonts w:eastAsia="Calibri"/>
          <w:snapToGrid w:val="0"/>
          <w:sz w:val="28"/>
          <w:szCs w:val="28"/>
        </w:rPr>
        <w:t>«Развитие и применение информационных технологий в Центральном сельском поселении   Белоглинского района», осуществляемые по следующим подпрограммам муниципальной программы.</w:t>
      </w:r>
    </w:p>
    <w:p w:rsidR="005400AB" w:rsidRPr="005400AB" w:rsidRDefault="005400AB" w:rsidP="005400AB">
      <w:pPr>
        <w:autoSpaceDE w:val="0"/>
        <w:autoSpaceDN w:val="0"/>
        <w:adjustRightInd w:val="0"/>
        <w:jc w:val="center"/>
        <w:outlineLvl w:val="4"/>
        <w:rPr>
          <w:rFonts w:eastAsia="Calibri"/>
          <w:b/>
          <w:bCs/>
          <w:sz w:val="28"/>
          <w:szCs w:val="28"/>
        </w:rPr>
      </w:pPr>
    </w:p>
    <w:p w:rsidR="005400AB" w:rsidRPr="005400AB" w:rsidRDefault="005400AB" w:rsidP="005400AB">
      <w:pPr>
        <w:autoSpaceDE w:val="0"/>
        <w:autoSpaceDN w:val="0"/>
        <w:adjustRightInd w:val="0"/>
        <w:jc w:val="center"/>
        <w:outlineLvl w:val="4"/>
        <w:rPr>
          <w:rFonts w:eastAsia="Calibri"/>
          <w:b/>
          <w:bCs/>
          <w:sz w:val="28"/>
          <w:szCs w:val="28"/>
        </w:rPr>
      </w:pPr>
      <w:r w:rsidRPr="005400AB">
        <w:rPr>
          <w:rFonts w:eastAsia="Calibri"/>
          <w:b/>
          <w:bCs/>
          <w:sz w:val="28"/>
          <w:szCs w:val="28"/>
        </w:rPr>
        <w:t>03 0 01 00000</w:t>
      </w:r>
      <w:r w:rsidRPr="005400AB">
        <w:rPr>
          <w:rFonts w:eastAsia="Calibri"/>
          <w:bCs/>
          <w:sz w:val="28"/>
          <w:szCs w:val="28"/>
        </w:rPr>
        <w:t xml:space="preserve"> </w:t>
      </w:r>
      <w:r w:rsidRPr="005400AB">
        <w:rPr>
          <w:rFonts w:eastAsia="Calibri"/>
          <w:b/>
          <w:bCs/>
          <w:sz w:val="28"/>
          <w:szCs w:val="28"/>
        </w:rPr>
        <w:t xml:space="preserve">Использование информационных технологий </w:t>
      </w:r>
    </w:p>
    <w:p w:rsidR="005400AB" w:rsidRPr="005400AB" w:rsidRDefault="005400AB" w:rsidP="005400AB">
      <w:pPr>
        <w:autoSpaceDE w:val="0"/>
        <w:autoSpaceDN w:val="0"/>
        <w:adjustRightInd w:val="0"/>
        <w:jc w:val="both"/>
        <w:outlineLvl w:val="4"/>
        <w:rPr>
          <w:rFonts w:eastAsia="Calibri"/>
          <w:b/>
          <w:bCs/>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данной целевой статье отражаются расходы местного бюджета на реализацию основного мероприятия «</w:t>
      </w:r>
      <w:r w:rsidRPr="005400AB">
        <w:rPr>
          <w:rFonts w:eastAsia="Calibri"/>
          <w:bCs/>
          <w:sz w:val="28"/>
          <w:szCs w:val="28"/>
        </w:rPr>
        <w:t>Использование информационных технологий</w:t>
      </w:r>
      <w:r w:rsidRPr="005400AB">
        <w:rPr>
          <w:rFonts w:eastAsia="Calibri"/>
          <w:snapToGrid w:val="0"/>
          <w:sz w:val="28"/>
          <w:szCs w:val="28"/>
        </w:rPr>
        <w:t>» муниципальной программы «Развитие и применение информационных технологий в Центральном сельском поселении   Белоглинского района» по соответствующим направлениям расходов, в том числе:</w:t>
      </w:r>
    </w:p>
    <w:p w:rsidR="005400AB" w:rsidRPr="005400AB" w:rsidRDefault="005400AB" w:rsidP="005400AB">
      <w:pPr>
        <w:autoSpaceDE w:val="0"/>
        <w:autoSpaceDN w:val="0"/>
        <w:adjustRightInd w:val="0"/>
        <w:jc w:val="both"/>
        <w:outlineLvl w:val="4"/>
        <w:rPr>
          <w:rFonts w:eastAsia="Calibri"/>
          <w:snapToGrid w:val="0"/>
          <w:sz w:val="28"/>
          <w:szCs w:val="28"/>
        </w:rPr>
      </w:pPr>
    </w:p>
    <w:p w:rsidR="005400AB" w:rsidRPr="005400AB" w:rsidRDefault="005400AB" w:rsidP="005400AB">
      <w:pPr>
        <w:autoSpaceDE w:val="0"/>
        <w:autoSpaceDN w:val="0"/>
        <w:adjustRightInd w:val="0"/>
        <w:jc w:val="both"/>
        <w:outlineLvl w:val="4"/>
        <w:rPr>
          <w:sz w:val="28"/>
          <w:szCs w:val="28"/>
        </w:rPr>
      </w:pPr>
      <w:r w:rsidRPr="005400AB">
        <w:rPr>
          <w:rFonts w:eastAsia="Calibri"/>
          <w:snapToGrid w:val="0"/>
          <w:sz w:val="28"/>
          <w:szCs w:val="28"/>
        </w:rPr>
        <w:t xml:space="preserve">-10450 </w:t>
      </w:r>
      <w:r w:rsidRPr="005400AB">
        <w:rPr>
          <w:sz w:val="28"/>
          <w:szCs w:val="28"/>
        </w:rPr>
        <w:t>Мероприятия в сфере использования информационных технологий.</w:t>
      </w:r>
    </w:p>
    <w:p w:rsidR="005400AB" w:rsidRPr="005400AB" w:rsidRDefault="005400AB" w:rsidP="005400AB">
      <w:pPr>
        <w:autoSpaceDE w:val="0"/>
        <w:autoSpaceDN w:val="0"/>
        <w:adjustRightInd w:val="0"/>
        <w:jc w:val="both"/>
        <w:outlineLvl w:val="4"/>
        <w:rPr>
          <w:rFonts w:eastAsia="Calibri"/>
          <w:sz w:val="28"/>
          <w:szCs w:val="28"/>
        </w:rPr>
      </w:pPr>
      <w:r w:rsidRPr="005400AB">
        <w:rPr>
          <w:rFonts w:eastAsia="Calibri"/>
          <w:snapToGrid w:val="0"/>
          <w:sz w:val="28"/>
          <w:szCs w:val="28"/>
        </w:rPr>
        <w:t>По данному направлению расходов отражаются расходы местного бюджета на реализацию мероприятий муниципальной программы «Развитие и применение информационных технологий в Центральном сельском поселении   Белоглинского района»</w:t>
      </w:r>
      <w:r w:rsidRPr="005400AB">
        <w:rPr>
          <w:rFonts w:eastAsia="Calibri"/>
          <w:sz w:val="28"/>
          <w:szCs w:val="28"/>
        </w:rPr>
        <w:t xml:space="preserve"> по информатизации.</w:t>
      </w:r>
    </w:p>
    <w:p w:rsidR="005400AB" w:rsidRPr="005400AB" w:rsidRDefault="005400AB" w:rsidP="005400AB">
      <w:pPr>
        <w:autoSpaceDE w:val="0"/>
        <w:autoSpaceDN w:val="0"/>
        <w:adjustRightInd w:val="0"/>
        <w:jc w:val="both"/>
        <w:outlineLvl w:val="4"/>
        <w:rPr>
          <w:rFonts w:eastAsia="Calibri"/>
          <w:sz w:val="28"/>
          <w:szCs w:val="28"/>
        </w:rPr>
      </w:pPr>
      <w:r w:rsidRPr="005400AB">
        <w:rPr>
          <w:rFonts w:eastAsia="Calibri"/>
          <w:sz w:val="28"/>
          <w:szCs w:val="28"/>
        </w:rPr>
        <w:t>Обеспечение функционирования официального сайта Центрального сельского поселения Белоглинского района. Приобретение компьютерного оборудования, средств связи, оргтехники, технических средств защиты информации, приобретение прав на программное обеспечение.</w:t>
      </w:r>
    </w:p>
    <w:p w:rsidR="005400AB" w:rsidRPr="005400AB" w:rsidRDefault="005400AB" w:rsidP="005400AB">
      <w:pPr>
        <w:autoSpaceDE w:val="0"/>
        <w:autoSpaceDN w:val="0"/>
        <w:adjustRightInd w:val="0"/>
        <w:jc w:val="both"/>
        <w:outlineLvl w:val="4"/>
        <w:rPr>
          <w:rFonts w:eastAsia="Calibri"/>
          <w:sz w:val="28"/>
          <w:szCs w:val="28"/>
        </w:rPr>
      </w:pPr>
    </w:p>
    <w:p w:rsidR="005400AB" w:rsidRPr="005400AB" w:rsidRDefault="005400AB" w:rsidP="005400AB">
      <w:pPr>
        <w:autoSpaceDE w:val="0"/>
        <w:autoSpaceDN w:val="0"/>
        <w:adjustRightInd w:val="0"/>
        <w:jc w:val="center"/>
        <w:outlineLvl w:val="4"/>
        <w:rPr>
          <w:rFonts w:eastAsia="Calibri"/>
          <w:b/>
          <w:sz w:val="28"/>
          <w:szCs w:val="28"/>
        </w:rPr>
      </w:pPr>
      <w:r w:rsidRPr="005400AB">
        <w:rPr>
          <w:rFonts w:eastAsia="Calibri"/>
          <w:b/>
          <w:bCs/>
          <w:sz w:val="28"/>
          <w:szCs w:val="28"/>
        </w:rPr>
        <w:t>04 0 00 00000 Муниципальная программа «</w:t>
      </w:r>
      <w:r w:rsidRPr="005400AB">
        <w:rPr>
          <w:rFonts w:eastAsia="Calibri"/>
          <w:b/>
          <w:sz w:val="28"/>
          <w:szCs w:val="28"/>
        </w:rPr>
        <w:t>Поддержка малого предпринимательства в Центральном сельском поселении Белоглинского района»</w:t>
      </w:r>
    </w:p>
    <w:p w:rsidR="005400AB" w:rsidRPr="005400AB" w:rsidRDefault="005400AB" w:rsidP="005400AB">
      <w:pPr>
        <w:autoSpaceDE w:val="0"/>
        <w:autoSpaceDN w:val="0"/>
        <w:adjustRightInd w:val="0"/>
        <w:jc w:val="both"/>
        <w:outlineLvl w:val="4"/>
        <w:rPr>
          <w:rFonts w:eastAsia="Calibri"/>
          <w:b/>
          <w:bCs/>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данной целевой статье отражаются расходы местного бюджета на реализацию муниципальной программы «Поддержка малого предпринимательства в Центральном сельском поселении Белоглинского района», осуществляемые по следующим подпрограммам муниципальной программы.</w:t>
      </w:r>
    </w:p>
    <w:p w:rsidR="005400AB" w:rsidRPr="005400AB" w:rsidRDefault="005400AB" w:rsidP="005400AB">
      <w:pPr>
        <w:autoSpaceDE w:val="0"/>
        <w:autoSpaceDN w:val="0"/>
        <w:adjustRightInd w:val="0"/>
        <w:jc w:val="both"/>
        <w:outlineLvl w:val="4"/>
        <w:rPr>
          <w:rFonts w:eastAsia="Calibri"/>
          <w:snapToGrid w:val="0"/>
          <w:sz w:val="28"/>
          <w:szCs w:val="28"/>
        </w:rPr>
      </w:pPr>
    </w:p>
    <w:p w:rsidR="005400AB" w:rsidRPr="005400AB" w:rsidRDefault="005400AB" w:rsidP="005400AB">
      <w:pPr>
        <w:autoSpaceDE w:val="0"/>
        <w:autoSpaceDN w:val="0"/>
        <w:adjustRightInd w:val="0"/>
        <w:jc w:val="center"/>
        <w:outlineLvl w:val="4"/>
        <w:rPr>
          <w:rFonts w:eastAsia="Calibri"/>
          <w:b/>
          <w:bCs/>
          <w:sz w:val="28"/>
          <w:szCs w:val="28"/>
        </w:rPr>
      </w:pPr>
      <w:r w:rsidRPr="005400AB">
        <w:rPr>
          <w:rFonts w:eastAsia="Calibri"/>
          <w:b/>
          <w:bCs/>
          <w:sz w:val="28"/>
          <w:szCs w:val="28"/>
        </w:rPr>
        <w:t>04 0 01 00000 Создание условий для развития малого предпринимательства</w:t>
      </w:r>
    </w:p>
    <w:p w:rsidR="005400AB" w:rsidRPr="005400AB" w:rsidRDefault="005400AB" w:rsidP="005400AB">
      <w:pPr>
        <w:autoSpaceDE w:val="0"/>
        <w:autoSpaceDN w:val="0"/>
        <w:adjustRightInd w:val="0"/>
        <w:jc w:val="center"/>
        <w:outlineLvl w:val="4"/>
        <w:rPr>
          <w:rFonts w:eastAsia="Calibri"/>
          <w:b/>
          <w:bCs/>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данной целевой статье отражаются расходы местного бюджета на реализацию основного мероприятия «</w:t>
      </w:r>
      <w:r w:rsidRPr="005400AB">
        <w:rPr>
          <w:rFonts w:eastAsia="Calibri"/>
          <w:bCs/>
          <w:sz w:val="28"/>
          <w:szCs w:val="28"/>
        </w:rPr>
        <w:t xml:space="preserve">Создание условий для развития малого </w:t>
      </w:r>
      <w:r w:rsidRPr="005400AB">
        <w:rPr>
          <w:rFonts w:eastAsia="Calibri"/>
          <w:bCs/>
          <w:sz w:val="28"/>
          <w:szCs w:val="28"/>
        </w:rPr>
        <w:lastRenderedPageBreak/>
        <w:t>предпринимательства</w:t>
      </w:r>
      <w:r w:rsidRPr="005400AB">
        <w:rPr>
          <w:rFonts w:eastAsia="Calibri"/>
          <w:snapToGrid w:val="0"/>
          <w:sz w:val="28"/>
          <w:szCs w:val="28"/>
        </w:rPr>
        <w:t>» муниципальной программы «Поддержка малого предпринимательства в Центральном сельском поселении Белоглинского района» по соответствующим направлениям расходов, в том числе:</w:t>
      </w:r>
    </w:p>
    <w:p w:rsidR="005400AB" w:rsidRPr="005400AB" w:rsidRDefault="005400AB" w:rsidP="005400AB">
      <w:pPr>
        <w:autoSpaceDE w:val="0"/>
        <w:autoSpaceDN w:val="0"/>
        <w:adjustRightInd w:val="0"/>
        <w:jc w:val="both"/>
        <w:outlineLvl w:val="4"/>
        <w:rPr>
          <w:rFonts w:eastAsia="Calibri"/>
          <w:snapToGrid w:val="0"/>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- 10700 Мероприятия по поддержке малого предпринимательства.</w:t>
      </w: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данному направлению расходов отражаются расходы местного бюджета на реализацию мероприятий по поддержке малого и среднего предпринимательства.</w:t>
      </w:r>
      <w:r w:rsidRPr="005400AB">
        <w:rPr>
          <w:rFonts w:eastAsia="Calibri"/>
          <w:sz w:val="28"/>
          <w:szCs w:val="28"/>
        </w:rPr>
        <w:t xml:space="preserve"> Проведение </w:t>
      </w:r>
      <w:proofErr w:type="gramStart"/>
      <w:r w:rsidRPr="005400AB">
        <w:rPr>
          <w:rFonts w:eastAsia="Calibri"/>
          <w:sz w:val="28"/>
          <w:szCs w:val="28"/>
        </w:rPr>
        <w:t>мероприятий</w:t>
      </w:r>
      <w:proofErr w:type="gramEnd"/>
      <w:r w:rsidRPr="005400AB">
        <w:rPr>
          <w:rFonts w:eastAsia="Calibri"/>
          <w:sz w:val="28"/>
          <w:szCs w:val="28"/>
        </w:rPr>
        <w:t xml:space="preserve"> посвященных дню предпринимателя.</w:t>
      </w:r>
    </w:p>
    <w:p w:rsidR="005400AB" w:rsidRPr="005400AB" w:rsidRDefault="005400AB" w:rsidP="005400AB">
      <w:pPr>
        <w:autoSpaceDE w:val="0"/>
        <w:autoSpaceDN w:val="0"/>
        <w:adjustRightInd w:val="0"/>
        <w:jc w:val="both"/>
        <w:outlineLvl w:val="4"/>
        <w:rPr>
          <w:rFonts w:eastAsia="Calibri"/>
          <w:sz w:val="28"/>
          <w:szCs w:val="28"/>
        </w:rPr>
      </w:pPr>
    </w:p>
    <w:p w:rsidR="005400AB" w:rsidRPr="005400AB" w:rsidRDefault="005400AB" w:rsidP="005400AB">
      <w:pPr>
        <w:autoSpaceDE w:val="0"/>
        <w:autoSpaceDN w:val="0"/>
        <w:adjustRightInd w:val="0"/>
        <w:jc w:val="center"/>
        <w:outlineLvl w:val="4"/>
        <w:rPr>
          <w:rFonts w:eastAsia="Calibri"/>
          <w:b/>
          <w:bCs/>
          <w:sz w:val="28"/>
          <w:szCs w:val="28"/>
        </w:rPr>
      </w:pPr>
      <w:r w:rsidRPr="005400AB">
        <w:rPr>
          <w:rFonts w:eastAsia="Calibri"/>
          <w:b/>
          <w:sz w:val="28"/>
          <w:szCs w:val="28"/>
        </w:rPr>
        <w:t xml:space="preserve">05 0 00 </w:t>
      </w:r>
      <w:proofErr w:type="gramStart"/>
      <w:r w:rsidRPr="005400AB">
        <w:rPr>
          <w:rFonts w:eastAsia="Calibri"/>
          <w:b/>
          <w:sz w:val="28"/>
          <w:szCs w:val="28"/>
        </w:rPr>
        <w:t>00000</w:t>
      </w:r>
      <w:r w:rsidRPr="005400AB">
        <w:rPr>
          <w:rFonts w:eastAsia="Calibri"/>
          <w:b/>
          <w:bCs/>
          <w:sz w:val="28"/>
          <w:szCs w:val="28"/>
        </w:rPr>
        <w:t xml:space="preserve">  Муниципальная</w:t>
      </w:r>
      <w:proofErr w:type="gramEnd"/>
      <w:r w:rsidRPr="005400AB">
        <w:rPr>
          <w:rFonts w:eastAsia="Calibri"/>
          <w:b/>
          <w:bCs/>
          <w:sz w:val="28"/>
          <w:szCs w:val="28"/>
        </w:rPr>
        <w:t xml:space="preserve"> программа Центрального сельского </w:t>
      </w:r>
    </w:p>
    <w:p w:rsidR="005400AB" w:rsidRPr="005400AB" w:rsidRDefault="005400AB" w:rsidP="005400AB">
      <w:pPr>
        <w:autoSpaceDE w:val="0"/>
        <w:autoSpaceDN w:val="0"/>
        <w:adjustRightInd w:val="0"/>
        <w:jc w:val="center"/>
        <w:outlineLvl w:val="4"/>
        <w:rPr>
          <w:rFonts w:eastAsia="Calibri"/>
          <w:b/>
          <w:bCs/>
          <w:sz w:val="28"/>
          <w:szCs w:val="28"/>
        </w:rPr>
      </w:pPr>
      <w:r w:rsidRPr="005400AB">
        <w:rPr>
          <w:rFonts w:eastAsia="Calibri"/>
          <w:b/>
          <w:bCs/>
          <w:sz w:val="28"/>
          <w:szCs w:val="28"/>
        </w:rPr>
        <w:t xml:space="preserve">поселения Белоглинского района </w:t>
      </w:r>
      <w:r w:rsidRPr="005400AB">
        <w:rPr>
          <w:rFonts w:eastAsia="Calibri"/>
          <w:b/>
          <w:snapToGrid w:val="0"/>
          <w:sz w:val="28"/>
          <w:szCs w:val="28"/>
        </w:rPr>
        <w:t>«</w:t>
      </w:r>
      <w:r w:rsidRPr="005400AB">
        <w:rPr>
          <w:rFonts w:eastAsia="Calibri"/>
          <w:b/>
          <w:bCs/>
          <w:sz w:val="28"/>
          <w:szCs w:val="28"/>
        </w:rPr>
        <w:t xml:space="preserve">Развитие </w:t>
      </w:r>
      <w:proofErr w:type="spellStart"/>
      <w:r w:rsidRPr="005400AB">
        <w:rPr>
          <w:rFonts w:eastAsia="Calibri"/>
          <w:b/>
          <w:bCs/>
          <w:sz w:val="28"/>
          <w:szCs w:val="28"/>
        </w:rPr>
        <w:t>жилищно</w:t>
      </w:r>
      <w:proofErr w:type="spellEnd"/>
      <w:r w:rsidRPr="005400AB">
        <w:rPr>
          <w:rFonts w:eastAsia="Calibri"/>
          <w:b/>
          <w:bCs/>
          <w:sz w:val="28"/>
          <w:szCs w:val="28"/>
        </w:rPr>
        <w:t xml:space="preserve"> -коммунального хозяйства в Центральном сельском поселении </w:t>
      </w:r>
    </w:p>
    <w:p w:rsidR="005400AB" w:rsidRPr="005400AB" w:rsidRDefault="005400AB" w:rsidP="005400AB">
      <w:pPr>
        <w:autoSpaceDE w:val="0"/>
        <w:autoSpaceDN w:val="0"/>
        <w:adjustRightInd w:val="0"/>
        <w:jc w:val="center"/>
        <w:outlineLvl w:val="4"/>
        <w:rPr>
          <w:rFonts w:eastAsia="Calibri"/>
          <w:b/>
          <w:snapToGrid w:val="0"/>
          <w:sz w:val="28"/>
          <w:szCs w:val="28"/>
        </w:rPr>
      </w:pPr>
      <w:r w:rsidRPr="005400AB">
        <w:rPr>
          <w:rFonts w:eastAsia="Calibri"/>
          <w:b/>
          <w:bCs/>
          <w:sz w:val="28"/>
          <w:szCs w:val="28"/>
        </w:rPr>
        <w:t>Белоглинского района</w:t>
      </w:r>
      <w:r w:rsidRPr="005400AB">
        <w:rPr>
          <w:rFonts w:eastAsia="Calibri"/>
          <w:b/>
          <w:snapToGrid w:val="0"/>
          <w:sz w:val="28"/>
          <w:szCs w:val="28"/>
        </w:rPr>
        <w:t>»</w:t>
      </w:r>
    </w:p>
    <w:p w:rsidR="005400AB" w:rsidRPr="005400AB" w:rsidRDefault="005400AB" w:rsidP="005400AB">
      <w:pPr>
        <w:autoSpaceDE w:val="0"/>
        <w:autoSpaceDN w:val="0"/>
        <w:adjustRightInd w:val="0"/>
        <w:jc w:val="center"/>
        <w:outlineLvl w:val="4"/>
        <w:rPr>
          <w:rFonts w:eastAsia="Calibri"/>
          <w:b/>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данной целевой статье отражаются расходы местного бюджета на реализацию муниципальной программы Центрального сельского поселения Белоглинского района «</w:t>
      </w:r>
      <w:r w:rsidRPr="005400AB">
        <w:rPr>
          <w:rFonts w:eastAsia="Calibri"/>
          <w:bCs/>
          <w:sz w:val="28"/>
          <w:szCs w:val="28"/>
        </w:rPr>
        <w:t xml:space="preserve">Развитие </w:t>
      </w:r>
      <w:proofErr w:type="spellStart"/>
      <w:r w:rsidRPr="005400AB">
        <w:rPr>
          <w:rFonts w:eastAsia="Calibri"/>
          <w:bCs/>
          <w:sz w:val="28"/>
          <w:szCs w:val="28"/>
        </w:rPr>
        <w:t>жилищно</w:t>
      </w:r>
      <w:proofErr w:type="spellEnd"/>
      <w:r w:rsidRPr="005400AB">
        <w:rPr>
          <w:rFonts w:eastAsia="Calibri"/>
          <w:bCs/>
          <w:sz w:val="28"/>
          <w:szCs w:val="28"/>
        </w:rPr>
        <w:t xml:space="preserve"> - коммунального хозяйства в Центральном сельском поселении Белоглинского района»</w:t>
      </w:r>
      <w:r w:rsidRPr="005400AB">
        <w:rPr>
          <w:rFonts w:eastAsia="Calibri"/>
          <w:snapToGrid w:val="0"/>
          <w:sz w:val="28"/>
          <w:szCs w:val="28"/>
        </w:rPr>
        <w:t>, осуществляемые по следующим подпрограммам муниципальной программы Центрального сельского поселения Белоглинского района.</w:t>
      </w:r>
    </w:p>
    <w:p w:rsidR="005400AB" w:rsidRPr="005400AB" w:rsidRDefault="005400AB" w:rsidP="005400AB">
      <w:pPr>
        <w:autoSpaceDE w:val="0"/>
        <w:autoSpaceDN w:val="0"/>
        <w:adjustRightInd w:val="0"/>
        <w:jc w:val="both"/>
        <w:outlineLvl w:val="4"/>
        <w:rPr>
          <w:rFonts w:eastAsia="Calibri"/>
          <w:snapToGrid w:val="0"/>
          <w:sz w:val="28"/>
          <w:szCs w:val="28"/>
        </w:rPr>
      </w:pPr>
    </w:p>
    <w:p w:rsidR="005400AB" w:rsidRPr="005400AB" w:rsidRDefault="005400AB" w:rsidP="005400AB">
      <w:pPr>
        <w:autoSpaceDE w:val="0"/>
        <w:autoSpaceDN w:val="0"/>
        <w:adjustRightInd w:val="0"/>
        <w:jc w:val="center"/>
        <w:outlineLvl w:val="4"/>
        <w:rPr>
          <w:b/>
          <w:sz w:val="28"/>
          <w:szCs w:val="28"/>
        </w:rPr>
      </w:pPr>
      <w:r w:rsidRPr="005400AB">
        <w:rPr>
          <w:rFonts w:eastAsia="Calibri"/>
          <w:b/>
          <w:sz w:val="28"/>
          <w:szCs w:val="28"/>
        </w:rPr>
        <w:t>05 0 01 00000</w:t>
      </w:r>
      <w:r w:rsidRPr="005400AB">
        <w:rPr>
          <w:rFonts w:eastAsia="Calibri"/>
          <w:b/>
          <w:bCs/>
          <w:sz w:val="28"/>
          <w:szCs w:val="28"/>
        </w:rPr>
        <w:t xml:space="preserve"> </w:t>
      </w:r>
      <w:r w:rsidRPr="005400AB">
        <w:rPr>
          <w:b/>
          <w:sz w:val="28"/>
          <w:szCs w:val="28"/>
        </w:rPr>
        <w:t>Мероприятия в сфере коммунального хозяйства</w:t>
      </w:r>
    </w:p>
    <w:p w:rsidR="005400AB" w:rsidRPr="005400AB" w:rsidRDefault="005400AB" w:rsidP="005400AB">
      <w:pPr>
        <w:autoSpaceDE w:val="0"/>
        <w:autoSpaceDN w:val="0"/>
        <w:adjustRightInd w:val="0"/>
        <w:jc w:val="center"/>
        <w:outlineLvl w:val="4"/>
        <w:rPr>
          <w:rFonts w:eastAsia="Calibri"/>
          <w:b/>
          <w:snapToGrid w:val="0"/>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данной целевой статье отражаются расходы местного бюджета на реализацию основного мероприятия «</w:t>
      </w:r>
      <w:r w:rsidRPr="005400AB">
        <w:rPr>
          <w:sz w:val="28"/>
          <w:szCs w:val="28"/>
        </w:rPr>
        <w:t>Мероприятия в сфере коммунального хозяйства</w:t>
      </w:r>
      <w:r w:rsidRPr="005400AB">
        <w:rPr>
          <w:rFonts w:eastAsia="Calibri"/>
          <w:snapToGrid w:val="0"/>
          <w:sz w:val="28"/>
          <w:szCs w:val="28"/>
        </w:rPr>
        <w:t>» муниципальной программы Центрального сельского поселения Белоглинского района «</w:t>
      </w:r>
      <w:r w:rsidRPr="005400AB">
        <w:rPr>
          <w:rFonts w:eastAsia="Calibri"/>
          <w:bCs/>
          <w:sz w:val="28"/>
          <w:szCs w:val="28"/>
        </w:rPr>
        <w:t xml:space="preserve">Развитие </w:t>
      </w:r>
      <w:proofErr w:type="spellStart"/>
      <w:r w:rsidRPr="005400AB">
        <w:rPr>
          <w:rFonts w:eastAsia="Calibri"/>
          <w:bCs/>
          <w:sz w:val="28"/>
          <w:szCs w:val="28"/>
        </w:rPr>
        <w:t>жилищно</w:t>
      </w:r>
      <w:proofErr w:type="spellEnd"/>
      <w:r w:rsidRPr="005400AB">
        <w:rPr>
          <w:rFonts w:eastAsia="Calibri"/>
          <w:bCs/>
          <w:sz w:val="28"/>
          <w:szCs w:val="28"/>
        </w:rPr>
        <w:t xml:space="preserve"> - коммунального хозяйства»</w:t>
      </w:r>
      <w:r w:rsidRPr="005400AB">
        <w:rPr>
          <w:rFonts w:eastAsia="Calibri"/>
          <w:snapToGrid w:val="0"/>
          <w:sz w:val="28"/>
          <w:szCs w:val="28"/>
        </w:rPr>
        <w:t xml:space="preserve"> по соответствующим направлениям расходов, в том числе:</w:t>
      </w:r>
    </w:p>
    <w:p w:rsidR="005400AB" w:rsidRPr="005400AB" w:rsidRDefault="005400AB" w:rsidP="005400AB">
      <w:pPr>
        <w:widowControl w:val="0"/>
        <w:autoSpaceDE w:val="0"/>
        <w:autoSpaceDN w:val="0"/>
        <w:adjustRightInd w:val="0"/>
        <w:jc w:val="both"/>
        <w:rPr>
          <w:rFonts w:eastAsia="Calibri"/>
          <w:color w:val="FF0000"/>
          <w:sz w:val="28"/>
          <w:szCs w:val="28"/>
          <w:lang w:eastAsia="ar-SA"/>
        </w:rPr>
      </w:pPr>
    </w:p>
    <w:p w:rsidR="005400AB" w:rsidRPr="005400AB" w:rsidRDefault="005400AB" w:rsidP="005400AB">
      <w:pPr>
        <w:widowControl w:val="0"/>
        <w:autoSpaceDE w:val="0"/>
        <w:autoSpaceDN w:val="0"/>
        <w:adjustRightInd w:val="0"/>
        <w:jc w:val="both"/>
        <w:rPr>
          <w:rFonts w:eastAsia="Calibri"/>
          <w:sz w:val="28"/>
          <w:szCs w:val="28"/>
          <w:lang w:eastAsia="ar-SA"/>
        </w:rPr>
      </w:pPr>
      <w:r w:rsidRPr="005400AB">
        <w:rPr>
          <w:rFonts w:eastAsia="Calibri"/>
          <w:color w:val="FF0000"/>
          <w:sz w:val="28"/>
          <w:szCs w:val="28"/>
          <w:lang w:eastAsia="ar-SA"/>
        </w:rPr>
        <w:t xml:space="preserve">          </w:t>
      </w:r>
      <w:r w:rsidRPr="005400AB">
        <w:rPr>
          <w:rFonts w:eastAsia="Calibri"/>
          <w:sz w:val="28"/>
          <w:szCs w:val="28"/>
          <w:lang w:eastAsia="ar-SA"/>
        </w:rPr>
        <w:t>- 10580 Мероприятия по развитию водоснабжения</w:t>
      </w:r>
    </w:p>
    <w:p w:rsidR="005400AB" w:rsidRPr="005400AB" w:rsidRDefault="005400AB" w:rsidP="005400AB">
      <w:pPr>
        <w:widowControl w:val="0"/>
        <w:autoSpaceDE w:val="0"/>
        <w:autoSpaceDN w:val="0"/>
        <w:adjustRightInd w:val="0"/>
        <w:jc w:val="both"/>
        <w:rPr>
          <w:rFonts w:eastAsia="Calibri"/>
          <w:sz w:val="28"/>
          <w:szCs w:val="28"/>
          <w:lang w:eastAsia="ar-SA"/>
        </w:rPr>
      </w:pPr>
      <w:r w:rsidRPr="005400AB">
        <w:rPr>
          <w:rFonts w:eastAsia="Calibri"/>
          <w:sz w:val="28"/>
          <w:szCs w:val="28"/>
          <w:lang w:eastAsia="ar-SA"/>
        </w:rPr>
        <w:t xml:space="preserve">         По данному направлению расходов отражаются расходы местного бюджета на реализацию мероприятий муниципальной программы Центрального сельского поселения Белоглинского района «Развитие жилищно-коммунального хозяйства» ремонт и обслуживание </w:t>
      </w:r>
      <w:proofErr w:type="gramStart"/>
      <w:r w:rsidRPr="005400AB">
        <w:rPr>
          <w:rFonts w:eastAsia="Calibri"/>
          <w:sz w:val="28"/>
          <w:szCs w:val="28"/>
          <w:lang w:eastAsia="ar-SA"/>
        </w:rPr>
        <w:t>водопроводных сетей</w:t>
      </w:r>
      <w:proofErr w:type="gramEnd"/>
      <w:r w:rsidRPr="005400AB">
        <w:rPr>
          <w:rFonts w:eastAsia="Calibri"/>
          <w:sz w:val="28"/>
          <w:szCs w:val="28"/>
          <w:lang w:eastAsia="ar-SA"/>
        </w:rPr>
        <w:t xml:space="preserve"> находящихся в собственности администрации Центрального сельского поселения Белоглинского района  </w:t>
      </w:r>
    </w:p>
    <w:p w:rsidR="005400AB" w:rsidRPr="005400AB" w:rsidRDefault="005400AB" w:rsidP="005400AB">
      <w:pPr>
        <w:widowControl w:val="0"/>
        <w:autoSpaceDE w:val="0"/>
        <w:autoSpaceDN w:val="0"/>
        <w:adjustRightInd w:val="0"/>
        <w:jc w:val="both"/>
        <w:rPr>
          <w:rFonts w:eastAsia="Calibri"/>
          <w:sz w:val="28"/>
          <w:szCs w:val="28"/>
          <w:highlight w:val="lightGray"/>
          <w:lang w:eastAsia="ar-SA"/>
        </w:rPr>
      </w:pPr>
    </w:p>
    <w:p w:rsidR="005400AB" w:rsidRPr="005400AB" w:rsidRDefault="005400AB" w:rsidP="005400AB">
      <w:pPr>
        <w:widowControl w:val="0"/>
        <w:autoSpaceDE w:val="0"/>
        <w:autoSpaceDN w:val="0"/>
        <w:adjustRightInd w:val="0"/>
        <w:jc w:val="both"/>
        <w:rPr>
          <w:rFonts w:eastAsia="Calibri"/>
          <w:color w:val="FF0000"/>
          <w:sz w:val="28"/>
          <w:szCs w:val="28"/>
          <w:lang w:eastAsia="ar-SA"/>
        </w:rPr>
      </w:pPr>
      <w:r w:rsidRPr="005400AB">
        <w:rPr>
          <w:rFonts w:eastAsia="Calibri"/>
          <w:sz w:val="28"/>
          <w:szCs w:val="28"/>
          <w:lang w:eastAsia="ar-SA"/>
        </w:rPr>
        <w:t xml:space="preserve">         - 10590 Компенсация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p>
    <w:p w:rsidR="005400AB" w:rsidRPr="005400AB" w:rsidRDefault="005400AB" w:rsidP="005400AB">
      <w:pPr>
        <w:widowControl w:val="0"/>
        <w:autoSpaceDE w:val="0"/>
        <w:autoSpaceDN w:val="0"/>
        <w:adjustRightInd w:val="0"/>
        <w:jc w:val="both"/>
        <w:rPr>
          <w:rFonts w:eastAsia="Calibri"/>
          <w:sz w:val="28"/>
          <w:szCs w:val="28"/>
          <w:lang w:eastAsia="ar-SA"/>
        </w:rPr>
      </w:pPr>
      <w:r w:rsidRPr="005400AB">
        <w:rPr>
          <w:rFonts w:eastAsia="Calibri"/>
          <w:sz w:val="28"/>
          <w:szCs w:val="28"/>
          <w:lang w:eastAsia="ar-SA"/>
        </w:rPr>
        <w:t xml:space="preserve">        По данному направлению расходов отражаются расходы местного бюджета на реализацию мероприятий муниципальной программы Центрального сельского поселения Белоглинского района «Развитие жилищно-коммунального хозяйства» на предоставление субсидии Муниципальному унитарному </w:t>
      </w:r>
      <w:r w:rsidRPr="005400AB">
        <w:rPr>
          <w:rFonts w:eastAsia="Calibri"/>
          <w:sz w:val="28"/>
          <w:szCs w:val="28"/>
          <w:lang w:eastAsia="ar-SA"/>
        </w:rPr>
        <w:lastRenderedPageBreak/>
        <w:t>предприятию «Центральное хозяйственное объединение».</w:t>
      </w:r>
    </w:p>
    <w:p w:rsidR="005400AB" w:rsidRPr="005400AB" w:rsidRDefault="005400AB" w:rsidP="005400AB">
      <w:pPr>
        <w:widowControl w:val="0"/>
        <w:autoSpaceDE w:val="0"/>
        <w:autoSpaceDN w:val="0"/>
        <w:adjustRightInd w:val="0"/>
        <w:jc w:val="both"/>
        <w:rPr>
          <w:rFonts w:eastAsia="Calibri"/>
          <w:sz w:val="28"/>
          <w:szCs w:val="28"/>
          <w:lang w:eastAsia="ar-SA"/>
        </w:rPr>
      </w:pPr>
    </w:p>
    <w:p w:rsidR="005400AB" w:rsidRPr="005400AB" w:rsidRDefault="005400AB" w:rsidP="005400AB">
      <w:pPr>
        <w:autoSpaceDE w:val="0"/>
        <w:autoSpaceDN w:val="0"/>
        <w:adjustRightInd w:val="0"/>
        <w:jc w:val="center"/>
        <w:outlineLvl w:val="4"/>
        <w:rPr>
          <w:b/>
          <w:sz w:val="28"/>
          <w:szCs w:val="28"/>
        </w:rPr>
      </w:pPr>
      <w:r w:rsidRPr="005400AB">
        <w:rPr>
          <w:rFonts w:eastAsia="Calibri"/>
          <w:b/>
          <w:sz w:val="28"/>
          <w:szCs w:val="28"/>
        </w:rPr>
        <w:t>05 0 02 00000</w:t>
      </w:r>
      <w:r w:rsidRPr="005400AB">
        <w:rPr>
          <w:rFonts w:eastAsia="Calibri"/>
          <w:b/>
          <w:bCs/>
          <w:sz w:val="28"/>
          <w:szCs w:val="28"/>
        </w:rPr>
        <w:t xml:space="preserve"> </w:t>
      </w:r>
      <w:r w:rsidRPr="005400AB">
        <w:rPr>
          <w:b/>
          <w:sz w:val="28"/>
          <w:szCs w:val="28"/>
        </w:rPr>
        <w:t>Благоустройство</w:t>
      </w:r>
    </w:p>
    <w:p w:rsidR="005400AB" w:rsidRPr="005400AB" w:rsidRDefault="005400AB" w:rsidP="005400AB">
      <w:pPr>
        <w:autoSpaceDE w:val="0"/>
        <w:autoSpaceDN w:val="0"/>
        <w:adjustRightInd w:val="0"/>
        <w:jc w:val="center"/>
        <w:outlineLvl w:val="4"/>
        <w:rPr>
          <w:rFonts w:eastAsia="Calibri"/>
          <w:b/>
          <w:snapToGrid w:val="0"/>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данной целевой статье отражаются расходы местного бюджета на реализацию основного мероприятия «</w:t>
      </w:r>
      <w:r w:rsidRPr="005400AB">
        <w:rPr>
          <w:sz w:val="28"/>
          <w:szCs w:val="28"/>
        </w:rPr>
        <w:t>Благоустройство</w:t>
      </w:r>
      <w:r w:rsidRPr="005400AB">
        <w:rPr>
          <w:rFonts w:eastAsia="Calibri"/>
          <w:snapToGrid w:val="0"/>
          <w:sz w:val="28"/>
          <w:szCs w:val="28"/>
        </w:rPr>
        <w:t>» муниципальной программы Центрального сельского поселения Белоглинского района «</w:t>
      </w:r>
      <w:r w:rsidRPr="005400AB">
        <w:rPr>
          <w:rFonts w:eastAsia="Calibri"/>
          <w:bCs/>
          <w:sz w:val="28"/>
          <w:szCs w:val="28"/>
        </w:rPr>
        <w:t xml:space="preserve">Развитие </w:t>
      </w:r>
      <w:proofErr w:type="spellStart"/>
      <w:r w:rsidRPr="005400AB">
        <w:rPr>
          <w:rFonts w:eastAsia="Calibri"/>
          <w:bCs/>
          <w:sz w:val="28"/>
          <w:szCs w:val="28"/>
        </w:rPr>
        <w:t>жилищно</w:t>
      </w:r>
      <w:proofErr w:type="spellEnd"/>
      <w:r w:rsidRPr="005400AB">
        <w:rPr>
          <w:rFonts w:eastAsia="Calibri"/>
          <w:bCs/>
          <w:sz w:val="28"/>
          <w:szCs w:val="28"/>
        </w:rPr>
        <w:t xml:space="preserve"> - коммунального хозяйства»</w:t>
      </w:r>
      <w:r w:rsidRPr="005400AB">
        <w:rPr>
          <w:rFonts w:eastAsia="Calibri"/>
          <w:snapToGrid w:val="0"/>
          <w:sz w:val="28"/>
          <w:szCs w:val="28"/>
        </w:rPr>
        <w:t xml:space="preserve"> по соответствующим направлениям расходов, в том числе:</w:t>
      </w:r>
    </w:p>
    <w:p w:rsidR="005400AB" w:rsidRPr="005400AB" w:rsidRDefault="005400AB" w:rsidP="005400AB">
      <w:pPr>
        <w:widowControl w:val="0"/>
        <w:autoSpaceDE w:val="0"/>
        <w:autoSpaceDN w:val="0"/>
        <w:adjustRightInd w:val="0"/>
        <w:jc w:val="both"/>
        <w:rPr>
          <w:rFonts w:eastAsia="Calibri"/>
          <w:lang w:eastAsia="ar-SA"/>
        </w:rPr>
      </w:pPr>
    </w:p>
    <w:p w:rsidR="005400AB" w:rsidRPr="005400AB" w:rsidRDefault="005400AB" w:rsidP="005400AB">
      <w:pPr>
        <w:widowControl w:val="0"/>
        <w:autoSpaceDE w:val="0"/>
        <w:autoSpaceDN w:val="0"/>
        <w:adjustRightInd w:val="0"/>
        <w:jc w:val="both"/>
        <w:rPr>
          <w:rFonts w:eastAsia="Calibri"/>
          <w:sz w:val="28"/>
          <w:szCs w:val="28"/>
          <w:lang w:eastAsia="ar-SA"/>
        </w:rPr>
      </w:pPr>
      <w:r w:rsidRPr="005400AB">
        <w:rPr>
          <w:rFonts w:eastAsia="Calibri"/>
          <w:sz w:val="28"/>
          <w:szCs w:val="28"/>
          <w:lang w:eastAsia="ar-SA"/>
        </w:rPr>
        <w:t>-10600 Содержание систем уличного освещения</w:t>
      </w:r>
    </w:p>
    <w:p w:rsidR="005400AB" w:rsidRPr="005400AB" w:rsidRDefault="005400AB" w:rsidP="005400AB">
      <w:pPr>
        <w:widowControl w:val="0"/>
        <w:autoSpaceDE w:val="0"/>
        <w:autoSpaceDN w:val="0"/>
        <w:adjustRightInd w:val="0"/>
        <w:jc w:val="both"/>
        <w:rPr>
          <w:rFonts w:eastAsia="Calibri"/>
          <w:lang w:eastAsia="ar-SA"/>
        </w:rPr>
      </w:pPr>
      <w:r w:rsidRPr="005400AB">
        <w:rPr>
          <w:rFonts w:eastAsia="Calibri"/>
          <w:snapToGrid w:val="0"/>
          <w:sz w:val="28"/>
          <w:szCs w:val="28"/>
        </w:rPr>
        <w:t>По данному направлению расходов отражаются расходы местного бюджета на реализацию мероприятий</w:t>
      </w:r>
      <w:r w:rsidRPr="005400AB">
        <w:rPr>
          <w:rFonts w:eastAsia="Calibri"/>
          <w:sz w:val="28"/>
          <w:szCs w:val="28"/>
        </w:rPr>
        <w:t xml:space="preserve"> муниципальной программы </w:t>
      </w:r>
      <w:r w:rsidRPr="005400AB">
        <w:rPr>
          <w:rFonts w:eastAsia="Calibri"/>
          <w:snapToGrid w:val="0"/>
          <w:sz w:val="28"/>
          <w:szCs w:val="28"/>
        </w:rPr>
        <w:t>Центрального сельского поселения Белоглинского района «</w:t>
      </w:r>
      <w:r w:rsidRPr="005400AB">
        <w:rPr>
          <w:rFonts w:eastAsia="Calibri"/>
          <w:bCs/>
          <w:sz w:val="28"/>
          <w:szCs w:val="28"/>
        </w:rPr>
        <w:t xml:space="preserve">Развитие </w:t>
      </w:r>
      <w:proofErr w:type="spellStart"/>
      <w:r w:rsidRPr="005400AB">
        <w:rPr>
          <w:rFonts w:eastAsia="Calibri"/>
          <w:bCs/>
          <w:sz w:val="28"/>
          <w:szCs w:val="28"/>
        </w:rPr>
        <w:t>жилищно</w:t>
      </w:r>
      <w:proofErr w:type="spellEnd"/>
      <w:r w:rsidRPr="005400AB">
        <w:rPr>
          <w:rFonts w:eastAsia="Calibri"/>
          <w:bCs/>
          <w:sz w:val="28"/>
          <w:szCs w:val="28"/>
        </w:rPr>
        <w:t xml:space="preserve"> - коммунального хозяйства» по содержанию систем уличного освещения</w:t>
      </w:r>
      <w:r w:rsidRPr="005400AB">
        <w:rPr>
          <w:rFonts w:eastAsia="Calibri"/>
          <w:lang w:eastAsia="ar-SA"/>
        </w:rPr>
        <w:t>.</w:t>
      </w:r>
    </w:p>
    <w:p w:rsidR="005400AB" w:rsidRPr="005400AB" w:rsidRDefault="005400AB" w:rsidP="005400AB">
      <w:pPr>
        <w:widowControl w:val="0"/>
        <w:autoSpaceDE w:val="0"/>
        <w:autoSpaceDN w:val="0"/>
        <w:adjustRightInd w:val="0"/>
        <w:jc w:val="both"/>
        <w:rPr>
          <w:rFonts w:eastAsia="Calibri"/>
          <w:lang w:eastAsia="ar-SA"/>
        </w:rPr>
      </w:pPr>
    </w:p>
    <w:p w:rsidR="005400AB" w:rsidRPr="005400AB" w:rsidRDefault="005400AB" w:rsidP="005400AB">
      <w:pPr>
        <w:widowControl w:val="0"/>
        <w:autoSpaceDE w:val="0"/>
        <w:autoSpaceDN w:val="0"/>
        <w:adjustRightInd w:val="0"/>
        <w:jc w:val="both"/>
        <w:rPr>
          <w:rFonts w:eastAsia="Calibri"/>
          <w:sz w:val="28"/>
          <w:szCs w:val="28"/>
          <w:lang w:eastAsia="ar-SA"/>
        </w:rPr>
      </w:pPr>
      <w:r w:rsidRPr="005400AB">
        <w:rPr>
          <w:rFonts w:eastAsia="Calibri"/>
          <w:sz w:val="28"/>
          <w:szCs w:val="28"/>
          <w:lang w:eastAsia="ar-SA"/>
        </w:rPr>
        <w:t>- 10640 Другие мероприятия в области благоустройства</w:t>
      </w:r>
    </w:p>
    <w:p w:rsidR="005400AB" w:rsidRPr="005400AB" w:rsidRDefault="005400AB" w:rsidP="005400AB">
      <w:pPr>
        <w:widowControl w:val="0"/>
        <w:autoSpaceDE w:val="0"/>
        <w:autoSpaceDN w:val="0"/>
        <w:adjustRightInd w:val="0"/>
        <w:jc w:val="both"/>
        <w:rPr>
          <w:rFonts w:eastAsia="Calibri"/>
          <w:sz w:val="28"/>
          <w:szCs w:val="28"/>
          <w:lang w:eastAsia="ar-SA"/>
        </w:rPr>
      </w:pPr>
      <w:r w:rsidRPr="005400AB">
        <w:rPr>
          <w:rFonts w:eastAsia="Calibri"/>
          <w:snapToGrid w:val="0"/>
          <w:sz w:val="28"/>
          <w:szCs w:val="28"/>
        </w:rPr>
        <w:t>По данному направлению расходов отражаются расходы местного бюджета на реализацию мероприятий</w:t>
      </w:r>
      <w:r w:rsidRPr="005400AB">
        <w:rPr>
          <w:rFonts w:eastAsia="Calibri"/>
          <w:sz w:val="28"/>
          <w:szCs w:val="28"/>
        </w:rPr>
        <w:t xml:space="preserve"> муниципальной программы </w:t>
      </w:r>
      <w:r w:rsidRPr="005400AB">
        <w:rPr>
          <w:rFonts w:eastAsia="Calibri"/>
          <w:snapToGrid w:val="0"/>
          <w:sz w:val="28"/>
          <w:szCs w:val="28"/>
        </w:rPr>
        <w:t>Центрального сельского поселения Белоглинского района «</w:t>
      </w:r>
      <w:r w:rsidRPr="005400AB">
        <w:rPr>
          <w:rFonts w:eastAsia="Calibri"/>
          <w:bCs/>
          <w:sz w:val="28"/>
          <w:szCs w:val="28"/>
        </w:rPr>
        <w:t xml:space="preserve">Развитие </w:t>
      </w:r>
      <w:proofErr w:type="spellStart"/>
      <w:r w:rsidRPr="005400AB">
        <w:rPr>
          <w:rFonts w:eastAsia="Calibri"/>
          <w:bCs/>
          <w:sz w:val="28"/>
          <w:szCs w:val="28"/>
        </w:rPr>
        <w:t>жилищно</w:t>
      </w:r>
      <w:proofErr w:type="spellEnd"/>
      <w:r w:rsidRPr="005400AB">
        <w:rPr>
          <w:rFonts w:eastAsia="Calibri"/>
          <w:bCs/>
          <w:sz w:val="28"/>
          <w:szCs w:val="28"/>
        </w:rPr>
        <w:t xml:space="preserve"> - коммунального хозяйства» на о</w:t>
      </w:r>
      <w:r w:rsidRPr="005400AB">
        <w:rPr>
          <w:rFonts w:eastAsia="Calibri"/>
          <w:sz w:val="28"/>
          <w:szCs w:val="28"/>
          <w:lang w:eastAsia="ar-SA"/>
        </w:rPr>
        <w:t>бустройство мест массового отдыха жителей сельского поселения посредством приобретения лавочек, мусорных урн оборудования для детских и спортивных площадок. Ремонт имеющихся детских и спортивных площадок. Приобретение баннеров.</w:t>
      </w:r>
    </w:p>
    <w:p w:rsidR="005400AB" w:rsidRPr="005400AB" w:rsidRDefault="005400AB" w:rsidP="005400AB">
      <w:pPr>
        <w:widowControl w:val="0"/>
        <w:autoSpaceDE w:val="0"/>
        <w:autoSpaceDN w:val="0"/>
        <w:adjustRightInd w:val="0"/>
        <w:jc w:val="both"/>
        <w:rPr>
          <w:rFonts w:eastAsia="Calibri"/>
          <w:sz w:val="28"/>
          <w:szCs w:val="28"/>
          <w:lang w:eastAsia="ar-SA"/>
        </w:rPr>
      </w:pPr>
    </w:p>
    <w:p w:rsidR="005400AB" w:rsidRPr="005400AB" w:rsidRDefault="005400AB" w:rsidP="005400AB">
      <w:pPr>
        <w:autoSpaceDE w:val="0"/>
        <w:autoSpaceDN w:val="0"/>
        <w:adjustRightInd w:val="0"/>
        <w:jc w:val="both"/>
        <w:outlineLvl w:val="4"/>
        <w:rPr>
          <w:rFonts w:eastAsia="Calibri"/>
          <w:snapToGrid w:val="0"/>
          <w:sz w:val="28"/>
          <w:szCs w:val="28"/>
        </w:rPr>
      </w:pPr>
    </w:p>
    <w:p w:rsidR="005400AB" w:rsidRPr="005400AB" w:rsidRDefault="005400AB" w:rsidP="005400AB">
      <w:pPr>
        <w:autoSpaceDE w:val="0"/>
        <w:autoSpaceDN w:val="0"/>
        <w:adjustRightInd w:val="0"/>
        <w:jc w:val="center"/>
        <w:outlineLvl w:val="4"/>
        <w:rPr>
          <w:rFonts w:eastAsia="Calibri"/>
          <w:b/>
          <w:snapToGrid w:val="0"/>
          <w:sz w:val="28"/>
          <w:szCs w:val="28"/>
        </w:rPr>
      </w:pPr>
      <w:r w:rsidRPr="005400AB">
        <w:rPr>
          <w:rFonts w:eastAsia="Calibri"/>
          <w:b/>
          <w:sz w:val="28"/>
          <w:szCs w:val="28"/>
        </w:rPr>
        <w:t xml:space="preserve">    06 0 00 </w:t>
      </w:r>
      <w:proofErr w:type="gramStart"/>
      <w:r w:rsidRPr="005400AB">
        <w:rPr>
          <w:rFonts w:eastAsia="Calibri"/>
          <w:b/>
          <w:sz w:val="28"/>
          <w:szCs w:val="28"/>
        </w:rPr>
        <w:t>00000</w:t>
      </w:r>
      <w:r w:rsidRPr="005400AB">
        <w:rPr>
          <w:rFonts w:eastAsia="Calibri"/>
          <w:b/>
          <w:bCs/>
          <w:sz w:val="28"/>
          <w:szCs w:val="28"/>
        </w:rPr>
        <w:t xml:space="preserve">  Муниципальная</w:t>
      </w:r>
      <w:proofErr w:type="gramEnd"/>
      <w:r w:rsidRPr="005400AB">
        <w:rPr>
          <w:rFonts w:eastAsia="Calibri"/>
          <w:b/>
          <w:bCs/>
          <w:sz w:val="28"/>
          <w:szCs w:val="28"/>
        </w:rPr>
        <w:t xml:space="preserve"> программа Центрального сельского поселения Белоглинского района </w:t>
      </w:r>
      <w:r w:rsidRPr="005400AB">
        <w:rPr>
          <w:rFonts w:eastAsia="Calibri"/>
          <w:b/>
          <w:snapToGrid w:val="0"/>
          <w:sz w:val="28"/>
          <w:szCs w:val="28"/>
        </w:rPr>
        <w:t>«</w:t>
      </w:r>
      <w:r w:rsidRPr="005400AB">
        <w:rPr>
          <w:rFonts w:eastAsia="Calibri"/>
          <w:b/>
          <w:bCs/>
          <w:sz w:val="28"/>
          <w:szCs w:val="28"/>
        </w:rPr>
        <w:t>Повышение квалификации и подготовка кадров муниципальных учреждений Центрального сельского поселения Белоглинского района</w:t>
      </w:r>
      <w:r w:rsidRPr="005400AB">
        <w:rPr>
          <w:rFonts w:eastAsia="Calibri"/>
          <w:b/>
          <w:snapToGrid w:val="0"/>
          <w:sz w:val="28"/>
          <w:szCs w:val="28"/>
        </w:rPr>
        <w:t>»</w:t>
      </w:r>
    </w:p>
    <w:p w:rsidR="005400AB" w:rsidRPr="005400AB" w:rsidRDefault="005400AB" w:rsidP="005400AB">
      <w:pPr>
        <w:autoSpaceDE w:val="0"/>
        <w:autoSpaceDN w:val="0"/>
        <w:adjustRightInd w:val="0"/>
        <w:jc w:val="center"/>
        <w:outlineLvl w:val="4"/>
        <w:rPr>
          <w:rFonts w:eastAsia="Calibri"/>
          <w:b/>
          <w:snapToGrid w:val="0"/>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данной целевой статье отражаются расходы местного бюджета на реализацию муниципальной программы Центрального сельского поселения Белоглинского района «Повышение квалификации и подготовка кадров муниципальных учреждений Центрального сельского поселения Белоглинского района», осуществляемые по следующим подпрограммам муниципальной программы Центрального сельского поселения Белоглинского района.</w:t>
      </w:r>
    </w:p>
    <w:p w:rsidR="005400AB" w:rsidRPr="005400AB" w:rsidRDefault="005400AB" w:rsidP="005400AB">
      <w:pPr>
        <w:autoSpaceDE w:val="0"/>
        <w:autoSpaceDN w:val="0"/>
        <w:adjustRightInd w:val="0"/>
        <w:jc w:val="center"/>
        <w:outlineLvl w:val="4"/>
        <w:rPr>
          <w:rFonts w:eastAsia="Calibri"/>
          <w:b/>
          <w:bCs/>
          <w:sz w:val="28"/>
          <w:szCs w:val="28"/>
        </w:rPr>
      </w:pPr>
    </w:p>
    <w:p w:rsidR="005400AB" w:rsidRPr="005400AB" w:rsidRDefault="005400AB" w:rsidP="005400AB">
      <w:pPr>
        <w:autoSpaceDE w:val="0"/>
        <w:autoSpaceDN w:val="0"/>
        <w:adjustRightInd w:val="0"/>
        <w:jc w:val="center"/>
        <w:outlineLvl w:val="4"/>
        <w:rPr>
          <w:b/>
          <w:sz w:val="28"/>
          <w:szCs w:val="28"/>
        </w:rPr>
      </w:pPr>
      <w:r w:rsidRPr="005400AB">
        <w:rPr>
          <w:rFonts w:eastAsia="Calibri"/>
          <w:b/>
          <w:sz w:val="28"/>
          <w:szCs w:val="28"/>
        </w:rPr>
        <w:t>06 0 01 00000</w:t>
      </w:r>
      <w:r w:rsidRPr="005400AB">
        <w:rPr>
          <w:rFonts w:eastAsia="Calibri"/>
          <w:b/>
          <w:bCs/>
          <w:sz w:val="28"/>
          <w:szCs w:val="28"/>
        </w:rPr>
        <w:t xml:space="preserve"> </w:t>
      </w:r>
      <w:r w:rsidRPr="005400AB">
        <w:rPr>
          <w:b/>
          <w:sz w:val="28"/>
          <w:szCs w:val="28"/>
        </w:rPr>
        <w:t>Мероприятия по повышению квалификации и подготовке кадров</w:t>
      </w:r>
    </w:p>
    <w:p w:rsidR="005400AB" w:rsidRPr="005400AB" w:rsidRDefault="005400AB" w:rsidP="005400AB">
      <w:pPr>
        <w:autoSpaceDE w:val="0"/>
        <w:autoSpaceDN w:val="0"/>
        <w:adjustRightInd w:val="0"/>
        <w:jc w:val="center"/>
        <w:outlineLvl w:val="4"/>
        <w:rPr>
          <w:b/>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данной целевой статье отражаются расходы местного бюджета на реализацию основного мероприятия «</w:t>
      </w:r>
      <w:r w:rsidRPr="005400AB">
        <w:rPr>
          <w:rFonts w:eastAsia="Calibri"/>
          <w:bCs/>
          <w:sz w:val="28"/>
          <w:szCs w:val="28"/>
        </w:rPr>
        <w:t>Мероприятия по повышению квалификации и подготовке кадров</w:t>
      </w:r>
      <w:r w:rsidRPr="005400AB">
        <w:rPr>
          <w:rFonts w:eastAsia="Calibri"/>
          <w:snapToGrid w:val="0"/>
          <w:sz w:val="28"/>
          <w:szCs w:val="28"/>
        </w:rPr>
        <w:t xml:space="preserve">» муниципальной программы «Повышение квалификации и подготовка кадров муниципальных учреждений Центрального </w:t>
      </w:r>
      <w:r w:rsidRPr="005400AB">
        <w:rPr>
          <w:rFonts w:eastAsia="Calibri"/>
          <w:snapToGrid w:val="0"/>
          <w:sz w:val="28"/>
          <w:szCs w:val="28"/>
        </w:rPr>
        <w:lastRenderedPageBreak/>
        <w:t>сельского поселения Белоглинского района» по соответствующим направлениям расходов, в том числе:</w:t>
      </w:r>
    </w:p>
    <w:p w:rsidR="005400AB" w:rsidRPr="005400AB" w:rsidRDefault="005400AB" w:rsidP="005400AB">
      <w:pPr>
        <w:autoSpaceDE w:val="0"/>
        <w:autoSpaceDN w:val="0"/>
        <w:adjustRightInd w:val="0"/>
        <w:jc w:val="both"/>
        <w:outlineLvl w:val="4"/>
        <w:rPr>
          <w:rFonts w:eastAsia="Calibri"/>
          <w:snapToGrid w:val="0"/>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- 10480 Расходы на повышение квалификации и подготовки кадров</w:t>
      </w: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данной целевой статье отражаются расходы местного бюджета по переподготовки и повышению квалификации, краткосрочные курсы, семинары для работников муниципальных учреждений и администрации Центрального сельского поселения Белоглинского района.</w:t>
      </w:r>
    </w:p>
    <w:p w:rsidR="005400AB" w:rsidRPr="005400AB" w:rsidRDefault="005400AB" w:rsidP="005400AB">
      <w:pPr>
        <w:autoSpaceDE w:val="0"/>
        <w:autoSpaceDN w:val="0"/>
        <w:adjustRightInd w:val="0"/>
        <w:jc w:val="both"/>
        <w:outlineLvl w:val="4"/>
        <w:rPr>
          <w:rFonts w:eastAsia="Calibri"/>
          <w:snapToGrid w:val="0"/>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p>
    <w:p w:rsidR="005400AB" w:rsidRPr="005400AB" w:rsidRDefault="005400AB" w:rsidP="005400AB">
      <w:pPr>
        <w:autoSpaceDE w:val="0"/>
        <w:autoSpaceDN w:val="0"/>
        <w:adjustRightInd w:val="0"/>
        <w:jc w:val="center"/>
        <w:outlineLvl w:val="4"/>
        <w:rPr>
          <w:rFonts w:eastAsia="Calibri"/>
          <w:b/>
          <w:sz w:val="28"/>
          <w:szCs w:val="28"/>
        </w:rPr>
      </w:pPr>
      <w:r w:rsidRPr="005400AB">
        <w:rPr>
          <w:rFonts w:eastAsia="Calibri"/>
          <w:b/>
          <w:snapToGrid w:val="0"/>
          <w:sz w:val="28"/>
          <w:szCs w:val="28"/>
        </w:rPr>
        <w:t>07 0 00 00000 Программа «Молодежь Центрального</w:t>
      </w:r>
      <w:r w:rsidRPr="005400AB">
        <w:rPr>
          <w:rFonts w:eastAsia="Calibri"/>
          <w:b/>
          <w:sz w:val="28"/>
          <w:szCs w:val="28"/>
        </w:rPr>
        <w:t xml:space="preserve"> сельского поселения </w:t>
      </w:r>
    </w:p>
    <w:p w:rsidR="005400AB" w:rsidRPr="005400AB" w:rsidRDefault="005400AB" w:rsidP="005400AB">
      <w:pPr>
        <w:autoSpaceDE w:val="0"/>
        <w:autoSpaceDN w:val="0"/>
        <w:adjustRightInd w:val="0"/>
        <w:jc w:val="center"/>
        <w:outlineLvl w:val="4"/>
        <w:rPr>
          <w:rFonts w:eastAsia="Calibri"/>
          <w:b/>
          <w:snapToGrid w:val="0"/>
          <w:sz w:val="28"/>
          <w:szCs w:val="28"/>
        </w:rPr>
      </w:pPr>
      <w:r w:rsidRPr="005400AB">
        <w:rPr>
          <w:rFonts w:eastAsia="Calibri"/>
          <w:b/>
          <w:sz w:val="28"/>
          <w:szCs w:val="28"/>
        </w:rPr>
        <w:t>Белоглинского района»</w:t>
      </w:r>
    </w:p>
    <w:p w:rsidR="005400AB" w:rsidRPr="005400AB" w:rsidRDefault="005400AB" w:rsidP="005400AB">
      <w:pPr>
        <w:autoSpaceDE w:val="0"/>
        <w:autoSpaceDN w:val="0"/>
        <w:adjustRightInd w:val="0"/>
        <w:jc w:val="center"/>
        <w:outlineLvl w:val="4"/>
        <w:rPr>
          <w:rFonts w:eastAsia="Calibri"/>
          <w:snapToGrid w:val="0"/>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данной целевой статье отражаются расходы местного бюджета на реализацию муниципальной программы «</w:t>
      </w:r>
      <w:r w:rsidRPr="005400AB">
        <w:rPr>
          <w:rFonts w:eastAsia="Calibri"/>
          <w:bCs/>
          <w:sz w:val="28"/>
          <w:szCs w:val="28"/>
        </w:rPr>
        <w:t>Молодежь Центрального сельского поселения Белоглинского района</w:t>
      </w:r>
      <w:r w:rsidRPr="005400AB">
        <w:rPr>
          <w:rFonts w:eastAsia="Calibri"/>
          <w:snapToGrid w:val="0"/>
          <w:sz w:val="28"/>
          <w:szCs w:val="28"/>
        </w:rPr>
        <w:t>», осуществляемые по следующим подпрограммам муниципальной программы.</w:t>
      </w:r>
    </w:p>
    <w:p w:rsidR="005400AB" w:rsidRPr="005400AB" w:rsidRDefault="005400AB" w:rsidP="005400AB">
      <w:pPr>
        <w:autoSpaceDE w:val="0"/>
        <w:autoSpaceDN w:val="0"/>
        <w:adjustRightInd w:val="0"/>
        <w:jc w:val="both"/>
        <w:outlineLvl w:val="4"/>
        <w:rPr>
          <w:rFonts w:eastAsia="Calibri"/>
          <w:snapToGrid w:val="0"/>
          <w:sz w:val="28"/>
          <w:szCs w:val="28"/>
        </w:rPr>
      </w:pPr>
    </w:p>
    <w:p w:rsidR="005400AB" w:rsidRPr="005400AB" w:rsidRDefault="005400AB" w:rsidP="005400AB">
      <w:pPr>
        <w:autoSpaceDE w:val="0"/>
        <w:autoSpaceDN w:val="0"/>
        <w:adjustRightInd w:val="0"/>
        <w:jc w:val="center"/>
        <w:outlineLvl w:val="4"/>
        <w:rPr>
          <w:rFonts w:eastAsia="Calibri"/>
          <w:b/>
          <w:snapToGrid w:val="0"/>
          <w:sz w:val="28"/>
          <w:szCs w:val="28"/>
        </w:rPr>
      </w:pPr>
    </w:p>
    <w:p w:rsidR="005400AB" w:rsidRPr="005400AB" w:rsidRDefault="005400AB" w:rsidP="005400AB">
      <w:pPr>
        <w:autoSpaceDE w:val="0"/>
        <w:autoSpaceDN w:val="0"/>
        <w:adjustRightInd w:val="0"/>
        <w:jc w:val="center"/>
        <w:outlineLvl w:val="4"/>
        <w:rPr>
          <w:rFonts w:eastAsia="Calibri"/>
          <w:b/>
          <w:snapToGrid w:val="0"/>
          <w:sz w:val="28"/>
          <w:szCs w:val="28"/>
        </w:rPr>
      </w:pPr>
    </w:p>
    <w:p w:rsidR="005400AB" w:rsidRPr="005400AB" w:rsidRDefault="005400AB" w:rsidP="005400AB">
      <w:pPr>
        <w:autoSpaceDE w:val="0"/>
        <w:autoSpaceDN w:val="0"/>
        <w:adjustRightInd w:val="0"/>
        <w:jc w:val="center"/>
        <w:outlineLvl w:val="4"/>
        <w:rPr>
          <w:rFonts w:eastAsia="Calibri"/>
          <w:b/>
          <w:snapToGrid w:val="0"/>
          <w:sz w:val="28"/>
          <w:szCs w:val="28"/>
        </w:rPr>
      </w:pPr>
    </w:p>
    <w:p w:rsidR="005400AB" w:rsidRPr="005400AB" w:rsidRDefault="005400AB" w:rsidP="005400AB">
      <w:pPr>
        <w:autoSpaceDE w:val="0"/>
        <w:autoSpaceDN w:val="0"/>
        <w:adjustRightInd w:val="0"/>
        <w:jc w:val="center"/>
        <w:outlineLvl w:val="4"/>
        <w:rPr>
          <w:rFonts w:eastAsia="Calibri"/>
          <w:b/>
          <w:snapToGrid w:val="0"/>
          <w:sz w:val="28"/>
          <w:szCs w:val="28"/>
        </w:rPr>
      </w:pPr>
    </w:p>
    <w:p w:rsidR="005400AB" w:rsidRPr="005400AB" w:rsidRDefault="005400AB" w:rsidP="005400AB">
      <w:pPr>
        <w:autoSpaceDE w:val="0"/>
        <w:autoSpaceDN w:val="0"/>
        <w:adjustRightInd w:val="0"/>
        <w:jc w:val="center"/>
        <w:outlineLvl w:val="4"/>
        <w:rPr>
          <w:rFonts w:eastAsia="Calibri"/>
          <w:b/>
          <w:bCs/>
          <w:sz w:val="28"/>
          <w:szCs w:val="28"/>
        </w:rPr>
      </w:pPr>
      <w:r w:rsidRPr="005400AB">
        <w:rPr>
          <w:rFonts w:eastAsia="Calibri"/>
          <w:b/>
          <w:snapToGrid w:val="0"/>
          <w:sz w:val="28"/>
          <w:szCs w:val="28"/>
        </w:rPr>
        <w:t xml:space="preserve">07 0 01 00000 </w:t>
      </w:r>
      <w:r w:rsidRPr="005400AB">
        <w:rPr>
          <w:rFonts w:eastAsia="Calibri"/>
          <w:b/>
          <w:bCs/>
          <w:sz w:val="28"/>
          <w:szCs w:val="28"/>
        </w:rPr>
        <w:t>Мероприятия по работе с молодежью</w:t>
      </w:r>
    </w:p>
    <w:p w:rsidR="005400AB" w:rsidRPr="005400AB" w:rsidRDefault="005400AB" w:rsidP="005400AB">
      <w:pPr>
        <w:autoSpaceDE w:val="0"/>
        <w:autoSpaceDN w:val="0"/>
        <w:adjustRightInd w:val="0"/>
        <w:jc w:val="both"/>
        <w:outlineLvl w:val="4"/>
        <w:rPr>
          <w:rFonts w:eastAsia="Calibri"/>
          <w:snapToGrid w:val="0"/>
          <w:sz w:val="28"/>
          <w:szCs w:val="28"/>
        </w:rPr>
      </w:pPr>
    </w:p>
    <w:p w:rsidR="005400AB" w:rsidRPr="005400AB" w:rsidRDefault="005400AB" w:rsidP="005400AB">
      <w:pPr>
        <w:autoSpaceDE w:val="0"/>
        <w:autoSpaceDN w:val="0"/>
        <w:adjustRightInd w:val="0"/>
        <w:jc w:val="both"/>
        <w:outlineLvl w:val="4"/>
        <w:rPr>
          <w:rFonts w:eastAsia="Calibri"/>
          <w:bCs/>
          <w:sz w:val="28"/>
          <w:szCs w:val="28"/>
        </w:rPr>
      </w:pPr>
      <w:r w:rsidRPr="005400AB">
        <w:rPr>
          <w:rFonts w:eastAsia="Calibri"/>
          <w:snapToGrid w:val="0"/>
          <w:sz w:val="28"/>
          <w:szCs w:val="28"/>
        </w:rPr>
        <w:t>По данной целевой статье отражаются расходы местного бюджета на реализацию основного мероприятия «</w:t>
      </w:r>
      <w:r w:rsidRPr="005400AB">
        <w:rPr>
          <w:rFonts w:eastAsia="Calibri"/>
          <w:bCs/>
          <w:sz w:val="28"/>
          <w:szCs w:val="28"/>
        </w:rPr>
        <w:t xml:space="preserve">Мероприятия по работе с молодежью» </w:t>
      </w:r>
      <w:r w:rsidRPr="005400AB">
        <w:rPr>
          <w:rFonts w:eastAsia="Calibri"/>
          <w:snapToGrid w:val="0"/>
          <w:sz w:val="28"/>
          <w:szCs w:val="28"/>
        </w:rPr>
        <w:t xml:space="preserve">муниципальной </w:t>
      </w:r>
      <w:proofErr w:type="gramStart"/>
      <w:r w:rsidRPr="005400AB">
        <w:rPr>
          <w:rFonts w:eastAsia="Calibri"/>
          <w:snapToGrid w:val="0"/>
          <w:sz w:val="28"/>
          <w:szCs w:val="28"/>
        </w:rPr>
        <w:t>программы  «</w:t>
      </w:r>
      <w:proofErr w:type="gramEnd"/>
      <w:r w:rsidRPr="005400AB">
        <w:rPr>
          <w:rFonts w:eastAsia="Calibri"/>
          <w:bCs/>
          <w:sz w:val="28"/>
          <w:szCs w:val="28"/>
        </w:rPr>
        <w:t xml:space="preserve">Молодежь Центрального сельского поселения </w:t>
      </w: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bCs/>
          <w:sz w:val="28"/>
          <w:szCs w:val="28"/>
        </w:rPr>
        <w:t>Белоглинского района</w:t>
      </w:r>
      <w:r w:rsidRPr="005400AB">
        <w:rPr>
          <w:rFonts w:eastAsia="Calibri"/>
          <w:snapToGrid w:val="0"/>
          <w:sz w:val="28"/>
          <w:szCs w:val="28"/>
        </w:rPr>
        <w:t>» по соответствующим направлениям расходов, в том числе:</w:t>
      </w:r>
    </w:p>
    <w:p w:rsidR="005400AB" w:rsidRPr="005400AB" w:rsidRDefault="005400AB" w:rsidP="005400AB">
      <w:pPr>
        <w:autoSpaceDE w:val="0"/>
        <w:autoSpaceDN w:val="0"/>
        <w:adjustRightInd w:val="0"/>
        <w:jc w:val="both"/>
        <w:outlineLvl w:val="4"/>
        <w:rPr>
          <w:rFonts w:eastAsia="Calibri"/>
          <w:snapToGrid w:val="0"/>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 xml:space="preserve">- </w:t>
      </w:r>
      <w:proofErr w:type="gramStart"/>
      <w:r w:rsidRPr="005400AB">
        <w:rPr>
          <w:rFonts w:eastAsia="Calibri"/>
          <w:snapToGrid w:val="0"/>
          <w:sz w:val="28"/>
          <w:szCs w:val="28"/>
        </w:rPr>
        <w:t xml:space="preserve">01037  </w:t>
      </w:r>
      <w:r w:rsidRPr="005400AB">
        <w:rPr>
          <w:rFonts w:eastAsia="Calibri"/>
          <w:sz w:val="28"/>
          <w:szCs w:val="28"/>
        </w:rPr>
        <w:t>Мероприятий</w:t>
      </w:r>
      <w:proofErr w:type="gramEnd"/>
      <w:r w:rsidRPr="005400AB">
        <w:rPr>
          <w:rFonts w:eastAsia="Calibri"/>
          <w:sz w:val="28"/>
          <w:szCs w:val="28"/>
        </w:rPr>
        <w:t xml:space="preserve"> по работе с молодежью </w:t>
      </w: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данному направлению расходов отражаются расходы местного бюджета на проведение мероприятий по работе с молодежью.</w:t>
      </w:r>
    </w:p>
    <w:p w:rsidR="005400AB" w:rsidRPr="005400AB" w:rsidRDefault="005400AB" w:rsidP="005400AB">
      <w:pPr>
        <w:autoSpaceDE w:val="0"/>
        <w:autoSpaceDN w:val="0"/>
        <w:adjustRightInd w:val="0"/>
        <w:jc w:val="both"/>
        <w:outlineLvl w:val="4"/>
        <w:rPr>
          <w:rFonts w:eastAsia="Calibri"/>
          <w:snapToGrid w:val="0"/>
          <w:sz w:val="28"/>
          <w:szCs w:val="28"/>
        </w:rPr>
      </w:pPr>
    </w:p>
    <w:p w:rsidR="005400AB" w:rsidRPr="005400AB" w:rsidRDefault="005400AB" w:rsidP="005400AB">
      <w:pPr>
        <w:autoSpaceDE w:val="0"/>
        <w:autoSpaceDN w:val="0"/>
        <w:adjustRightInd w:val="0"/>
        <w:jc w:val="center"/>
        <w:outlineLvl w:val="4"/>
        <w:rPr>
          <w:b/>
          <w:sz w:val="28"/>
          <w:szCs w:val="28"/>
        </w:rPr>
      </w:pPr>
      <w:r w:rsidRPr="005400AB">
        <w:rPr>
          <w:b/>
          <w:sz w:val="28"/>
          <w:szCs w:val="28"/>
        </w:rPr>
        <w:t xml:space="preserve">08 0 00 00000 Муниципальная программа </w:t>
      </w:r>
      <w:r w:rsidRPr="005400AB">
        <w:rPr>
          <w:rFonts w:eastAsia="Calibri"/>
          <w:b/>
          <w:snapToGrid w:val="0"/>
          <w:sz w:val="28"/>
          <w:szCs w:val="28"/>
        </w:rPr>
        <w:t>«Р</w:t>
      </w:r>
      <w:r w:rsidRPr="005400AB">
        <w:rPr>
          <w:b/>
          <w:sz w:val="28"/>
          <w:szCs w:val="28"/>
        </w:rPr>
        <w:t>азвитие культуры</w:t>
      </w:r>
      <w:r w:rsidRPr="005400AB">
        <w:rPr>
          <w:rFonts w:eastAsia="Calibri"/>
          <w:b/>
          <w:snapToGrid w:val="0"/>
          <w:sz w:val="28"/>
          <w:szCs w:val="28"/>
        </w:rPr>
        <w:t xml:space="preserve"> </w:t>
      </w:r>
      <w:r w:rsidRPr="005400AB">
        <w:rPr>
          <w:b/>
          <w:sz w:val="28"/>
          <w:szCs w:val="28"/>
        </w:rPr>
        <w:t>в Центральном сельском поселении Белоглинского района»</w:t>
      </w:r>
    </w:p>
    <w:p w:rsidR="005400AB" w:rsidRPr="005400AB" w:rsidRDefault="005400AB" w:rsidP="005400AB">
      <w:pPr>
        <w:autoSpaceDE w:val="0"/>
        <w:autoSpaceDN w:val="0"/>
        <w:adjustRightInd w:val="0"/>
        <w:jc w:val="both"/>
        <w:outlineLvl w:val="4"/>
        <w:rPr>
          <w:rFonts w:eastAsia="Calibri"/>
          <w:snapToGrid w:val="0"/>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данной целевой статье отражаются расходы местного бюджета на реализацию муниципальной программы Центрального сельского поселения Белоглинского района «Развитие культуры в Центральном сельском поселении Белоглинского района</w:t>
      </w:r>
      <w:r w:rsidRPr="005400AB">
        <w:rPr>
          <w:rFonts w:eastAsia="Calibri"/>
          <w:bCs/>
          <w:sz w:val="28"/>
          <w:szCs w:val="28"/>
        </w:rPr>
        <w:t>»</w:t>
      </w:r>
      <w:r w:rsidRPr="005400AB">
        <w:rPr>
          <w:rFonts w:eastAsia="Calibri"/>
          <w:snapToGrid w:val="0"/>
          <w:sz w:val="28"/>
          <w:szCs w:val="28"/>
        </w:rPr>
        <w:t>, осуществляемые по следующим подпрограммам муниципальной программы Центрального сельского поселения Белоглинского района.</w:t>
      </w:r>
    </w:p>
    <w:p w:rsidR="005400AB" w:rsidRPr="005400AB" w:rsidRDefault="005400AB" w:rsidP="005400AB">
      <w:pPr>
        <w:autoSpaceDE w:val="0"/>
        <w:autoSpaceDN w:val="0"/>
        <w:adjustRightInd w:val="0"/>
        <w:jc w:val="both"/>
        <w:outlineLvl w:val="4"/>
        <w:rPr>
          <w:rFonts w:eastAsia="Calibri"/>
          <w:snapToGrid w:val="0"/>
          <w:sz w:val="28"/>
          <w:szCs w:val="28"/>
        </w:rPr>
      </w:pPr>
    </w:p>
    <w:p w:rsidR="005400AB" w:rsidRPr="005400AB" w:rsidRDefault="005400AB" w:rsidP="005400AB">
      <w:pPr>
        <w:autoSpaceDE w:val="0"/>
        <w:autoSpaceDN w:val="0"/>
        <w:adjustRightInd w:val="0"/>
        <w:jc w:val="center"/>
        <w:outlineLvl w:val="4"/>
        <w:rPr>
          <w:rFonts w:eastAsia="Calibri"/>
          <w:b/>
          <w:snapToGrid w:val="0"/>
          <w:sz w:val="28"/>
          <w:szCs w:val="28"/>
        </w:rPr>
      </w:pPr>
      <w:r w:rsidRPr="005400AB">
        <w:rPr>
          <w:rFonts w:eastAsia="Calibri"/>
          <w:b/>
          <w:snapToGrid w:val="0"/>
          <w:sz w:val="28"/>
          <w:szCs w:val="28"/>
        </w:rPr>
        <w:lastRenderedPageBreak/>
        <w:t>08 0 01 00000 Предоставление субсидий бюджетным, автономным учреждениям и иным некоммерческим организациям</w:t>
      </w:r>
    </w:p>
    <w:p w:rsidR="005400AB" w:rsidRPr="005400AB" w:rsidRDefault="005400AB" w:rsidP="005400AB">
      <w:pPr>
        <w:autoSpaceDE w:val="0"/>
        <w:autoSpaceDN w:val="0"/>
        <w:adjustRightInd w:val="0"/>
        <w:outlineLvl w:val="4"/>
        <w:rPr>
          <w:rFonts w:eastAsia="Calibri"/>
          <w:b/>
          <w:snapToGrid w:val="0"/>
          <w:sz w:val="28"/>
          <w:szCs w:val="28"/>
        </w:rPr>
      </w:pPr>
    </w:p>
    <w:p w:rsidR="005400AB" w:rsidRPr="005400AB" w:rsidRDefault="005400AB" w:rsidP="005400AB">
      <w:pPr>
        <w:autoSpaceDE w:val="0"/>
        <w:autoSpaceDN w:val="0"/>
        <w:adjustRightInd w:val="0"/>
        <w:outlineLvl w:val="4"/>
        <w:rPr>
          <w:rFonts w:eastAsia="Calibri"/>
          <w:b/>
          <w:snapToGrid w:val="0"/>
          <w:sz w:val="28"/>
          <w:szCs w:val="28"/>
        </w:rPr>
      </w:pPr>
      <w:r w:rsidRPr="005400AB">
        <w:rPr>
          <w:rFonts w:eastAsia="Calibri"/>
          <w:sz w:val="28"/>
          <w:szCs w:val="28"/>
          <w:lang w:eastAsia="ar-SA"/>
        </w:rPr>
        <w:t xml:space="preserve">  - 00590 Финансовое обеспечение деятельности сельских домов культуры        </w:t>
      </w:r>
    </w:p>
    <w:p w:rsidR="005400AB" w:rsidRPr="005400AB" w:rsidRDefault="005400AB" w:rsidP="005400AB">
      <w:pPr>
        <w:autoSpaceDE w:val="0"/>
        <w:autoSpaceDN w:val="0"/>
        <w:adjustRightInd w:val="0"/>
        <w:jc w:val="both"/>
        <w:outlineLvl w:val="4"/>
        <w:rPr>
          <w:rFonts w:eastAsia="Calibri"/>
          <w:bCs/>
          <w:sz w:val="28"/>
          <w:szCs w:val="28"/>
        </w:rPr>
      </w:pPr>
      <w:r w:rsidRPr="005400AB">
        <w:rPr>
          <w:rFonts w:eastAsia="Calibri"/>
          <w:snapToGrid w:val="0"/>
          <w:sz w:val="28"/>
          <w:szCs w:val="28"/>
        </w:rPr>
        <w:t>По данной целевой статье отражаются расходы местного бюджета на реализацию основного мероприятия «</w:t>
      </w:r>
      <w:r w:rsidRPr="005400AB">
        <w:rPr>
          <w:rFonts w:eastAsia="Calibri"/>
          <w:sz w:val="28"/>
          <w:szCs w:val="28"/>
          <w:lang w:eastAsia="ar-SA"/>
        </w:rPr>
        <w:t>Предоставление субсидий бюджетным, автономным учреждениям и иным некоммерческим организациям</w:t>
      </w:r>
      <w:r w:rsidRPr="005400AB">
        <w:rPr>
          <w:rFonts w:eastAsia="Calibri"/>
          <w:snapToGrid w:val="0"/>
          <w:sz w:val="28"/>
          <w:szCs w:val="28"/>
        </w:rPr>
        <w:t>» муниципальной программы центрального сельского поселения Белоглинского района «Развитие культуры в Центральном сельском поселении Белоглинского района</w:t>
      </w:r>
      <w:r w:rsidRPr="005400AB">
        <w:rPr>
          <w:rFonts w:eastAsia="Calibri"/>
          <w:bCs/>
          <w:sz w:val="28"/>
          <w:szCs w:val="28"/>
        </w:rPr>
        <w:t xml:space="preserve">». </w:t>
      </w:r>
    </w:p>
    <w:p w:rsidR="005400AB" w:rsidRPr="005400AB" w:rsidRDefault="005400AB" w:rsidP="005400AB">
      <w:pPr>
        <w:autoSpaceDE w:val="0"/>
        <w:autoSpaceDN w:val="0"/>
        <w:adjustRightInd w:val="0"/>
        <w:jc w:val="both"/>
        <w:outlineLvl w:val="4"/>
        <w:rPr>
          <w:rFonts w:eastAsia="Calibri"/>
          <w:bCs/>
          <w:sz w:val="28"/>
          <w:szCs w:val="28"/>
        </w:rPr>
      </w:pPr>
    </w:p>
    <w:p w:rsidR="005400AB" w:rsidRPr="005400AB" w:rsidRDefault="005400AB" w:rsidP="005400AB">
      <w:pPr>
        <w:autoSpaceDE w:val="0"/>
        <w:autoSpaceDN w:val="0"/>
        <w:adjustRightInd w:val="0"/>
        <w:jc w:val="center"/>
        <w:outlineLvl w:val="4"/>
        <w:rPr>
          <w:rFonts w:eastAsia="Calibri"/>
          <w:b/>
          <w:snapToGrid w:val="0"/>
          <w:sz w:val="28"/>
          <w:szCs w:val="28"/>
        </w:rPr>
      </w:pPr>
      <w:r w:rsidRPr="005400AB">
        <w:rPr>
          <w:rFonts w:eastAsia="Calibri"/>
          <w:b/>
          <w:snapToGrid w:val="0"/>
          <w:sz w:val="28"/>
          <w:szCs w:val="28"/>
        </w:rPr>
        <w:t>09 0 00 00000 Муниципальная программа «Развитие физической культуры и массового спорта на территории Центрального</w:t>
      </w:r>
      <w:r w:rsidRPr="005400AB">
        <w:rPr>
          <w:rFonts w:eastAsia="Calibri"/>
          <w:b/>
          <w:sz w:val="28"/>
          <w:szCs w:val="28"/>
        </w:rPr>
        <w:t xml:space="preserve"> сельского поселения Белоглинского района»</w:t>
      </w:r>
    </w:p>
    <w:p w:rsidR="005400AB" w:rsidRPr="005400AB" w:rsidRDefault="005400AB" w:rsidP="005400AB">
      <w:pPr>
        <w:autoSpaceDE w:val="0"/>
        <w:autoSpaceDN w:val="0"/>
        <w:adjustRightInd w:val="0"/>
        <w:jc w:val="center"/>
        <w:outlineLvl w:val="4"/>
        <w:rPr>
          <w:rFonts w:eastAsia="Calibri"/>
          <w:snapToGrid w:val="0"/>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данной целевой статье отражаются расходы местного бюджета на реализацию муниципальной программы «</w:t>
      </w:r>
      <w:r w:rsidRPr="005400AB">
        <w:rPr>
          <w:rFonts w:eastAsia="Calibri"/>
          <w:bCs/>
          <w:sz w:val="28"/>
          <w:szCs w:val="28"/>
        </w:rPr>
        <w:t>Развитие физической культуры и массового спорта на территории Центрального сельского поселения Белоглинского района</w:t>
      </w:r>
      <w:r w:rsidRPr="005400AB">
        <w:rPr>
          <w:rFonts w:eastAsia="Calibri"/>
          <w:snapToGrid w:val="0"/>
          <w:sz w:val="28"/>
          <w:szCs w:val="28"/>
        </w:rPr>
        <w:t>», осуществляемые по следующим подпрограммам муниципальной программы.</w:t>
      </w:r>
    </w:p>
    <w:p w:rsidR="005400AB" w:rsidRPr="005400AB" w:rsidRDefault="005400AB" w:rsidP="005400AB">
      <w:pPr>
        <w:autoSpaceDE w:val="0"/>
        <w:autoSpaceDN w:val="0"/>
        <w:adjustRightInd w:val="0"/>
        <w:jc w:val="both"/>
        <w:outlineLvl w:val="4"/>
        <w:rPr>
          <w:rFonts w:eastAsia="Calibri"/>
          <w:snapToGrid w:val="0"/>
          <w:sz w:val="28"/>
          <w:szCs w:val="28"/>
        </w:rPr>
      </w:pPr>
    </w:p>
    <w:p w:rsidR="005400AB" w:rsidRPr="005400AB" w:rsidRDefault="005400AB" w:rsidP="005400AB">
      <w:pPr>
        <w:autoSpaceDE w:val="0"/>
        <w:autoSpaceDN w:val="0"/>
        <w:adjustRightInd w:val="0"/>
        <w:jc w:val="center"/>
        <w:outlineLvl w:val="4"/>
        <w:rPr>
          <w:rFonts w:eastAsia="Calibri"/>
          <w:b/>
          <w:bCs/>
          <w:sz w:val="28"/>
          <w:szCs w:val="28"/>
        </w:rPr>
      </w:pPr>
      <w:r w:rsidRPr="005400AB">
        <w:rPr>
          <w:rFonts w:eastAsia="Calibri"/>
          <w:b/>
          <w:snapToGrid w:val="0"/>
          <w:sz w:val="28"/>
          <w:szCs w:val="28"/>
        </w:rPr>
        <w:t xml:space="preserve">09 1 01 00000 </w:t>
      </w:r>
      <w:r w:rsidRPr="005400AB">
        <w:rPr>
          <w:rFonts w:eastAsia="Calibri"/>
          <w:b/>
          <w:bCs/>
          <w:sz w:val="28"/>
          <w:szCs w:val="28"/>
        </w:rPr>
        <w:t>Мероприятия по строительству Универсального многофункционального спортивного комплекса</w:t>
      </w:r>
    </w:p>
    <w:p w:rsidR="005400AB" w:rsidRPr="005400AB" w:rsidRDefault="005400AB" w:rsidP="005400AB">
      <w:pPr>
        <w:autoSpaceDE w:val="0"/>
        <w:autoSpaceDN w:val="0"/>
        <w:adjustRightInd w:val="0"/>
        <w:jc w:val="center"/>
        <w:outlineLvl w:val="4"/>
        <w:rPr>
          <w:rFonts w:eastAsia="Calibri"/>
          <w:snapToGrid w:val="0"/>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данной целевой статье отражаются расходы местного бюджета на реализацию основного мероприятия «</w:t>
      </w:r>
      <w:r w:rsidRPr="005400AB">
        <w:rPr>
          <w:rFonts w:eastAsia="Calibri"/>
          <w:bCs/>
          <w:sz w:val="28"/>
          <w:szCs w:val="28"/>
        </w:rPr>
        <w:t xml:space="preserve">Мероприятия по строительству Универсального многофункционального спортивного комплекса» </w:t>
      </w:r>
      <w:r w:rsidRPr="005400AB">
        <w:rPr>
          <w:rFonts w:eastAsia="Calibri"/>
          <w:snapToGrid w:val="0"/>
          <w:sz w:val="28"/>
          <w:szCs w:val="28"/>
        </w:rPr>
        <w:t xml:space="preserve">муниципальной </w:t>
      </w:r>
      <w:proofErr w:type="gramStart"/>
      <w:r w:rsidRPr="005400AB">
        <w:rPr>
          <w:rFonts w:eastAsia="Calibri"/>
          <w:snapToGrid w:val="0"/>
          <w:sz w:val="28"/>
          <w:szCs w:val="28"/>
        </w:rPr>
        <w:t>программы  «</w:t>
      </w:r>
      <w:proofErr w:type="gramEnd"/>
      <w:r w:rsidRPr="005400AB">
        <w:rPr>
          <w:rFonts w:eastAsia="Calibri"/>
          <w:bCs/>
          <w:sz w:val="28"/>
          <w:szCs w:val="28"/>
        </w:rPr>
        <w:t>Развитие физической культуры и массового спорта на территории Центрального сельского поселения Белоглинского района</w:t>
      </w:r>
      <w:r w:rsidRPr="005400AB">
        <w:rPr>
          <w:rFonts w:eastAsia="Calibri"/>
          <w:snapToGrid w:val="0"/>
          <w:sz w:val="28"/>
          <w:szCs w:val="28"/>
        </w:rPr>
        <w:t>» по соответствующим направлениям расходов, в том числе:</w:t>
      </w:r>
    </w:p>
    <w:p w:rsidR="005400AB" w:rsidRPr="005400AB" w:rsidRDefault="005400AB" w:rsidP="005400AB">
      <w:pPr>
        <w:autoSpaceDE w:val="0"/>
        <w:autoSpaceDN w:val="0"/>
        <w:adjustRightInd w:val="0"/>
        <w:jc w:val="both"/>
        <w:outlineLvl w:val="4"/>
        <w:rPr>
          <w:rFonts w:eastAsia="Calibri"/>
          <w:snapToGrid w:val="0"/>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 xml:space="preserve">- 60470 </w:t>
      </w:r>
      <w:r w:rsidRPr="005400AB">
        <w:rPr>
          <w:rFonts w:eastAsia="Calibri"/>
          <w:sz w:val="28"/>
          <w:szCs w:val="28"/>
        </w:rPr>
        <w:t>Мероприятия по строительству Универсального многофункционального спортивного комплекса «Белоглинский район п. Центральный» в рамках со финансирования подпрограммы «Развитие общественной инфраструктуры муниципального значения» государственной программы Краснодарского края «Социально-экономическое развитие муниципальных образований»</w:t>
      </w: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данному направлению расходов отражаются расходы капитального вложения в объекты недвижимого имущества государственной (муниципальной) собственности.</w:t>
      </w:r>
    </w:p>
    <w:p w:rsidR="005400AB" w:rsidRPr="005400AB" w:rsidRDefault="005400AB" w:rsidP="005400AB">
      <w:pPr>
        <w:autoSpaceDE w:val="0"/>
        <w:autoSpaceDN w:val="0"/>
        <w:adjustRightInd w:val="0"/>
        <w:jc w:val="both"/>
        <w:outlineLvl w:val="4"/>
        <w:rPr>
          <w:rFonts w:eastAsia="Calibri"/>
          <w:snapToGrid w:val="0"/>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ab/>
        <w:t xml:space="preserve">- 10340 Мероприятия по совершенствованию спортивной инфраструктуры и укреплению материально-технической базы в целях обеспечения условий для занятия физической культурой и спортом в рамках государственной программы Краснодарского края «Развитие физической </w:t>
      </w:r>
      <w:r w:rsidRPr="005400AB">
        <w:rPr>
          <w:rFonts w:eastAsia="Calibri"/>
          <w:snapToGrid w:val="0"/>
          <w:sz w:val="28"/>
          <w:szCs w:val="28"/>
        </w:rPr>
        <w:lastRenderedPageBreak/>
        <w:t xml:space="preserve">культуры и спорта» на территории Центрального сельского поселения Белоглинского района </w:t>
      </w: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данному направлению расходов отражаются расходы закупки товаров, работ и услуг для обеспечения государственных (муниципальных) нужд.</w:t>
      </w:r>
    </w:p>
    <w:p w:rsidR="005400AB" w:rsidRPr="005400AB" w:rsidRDefault="005400AB" w:rsidP="005400AB">
      <w:pPr>
        <w:autoSpaceDE w:val="0"/>
        <w:autoSpaceDN w:val="0"/>
        <w:adjustRightInd w:val="0"/>
        <w:jc w:val="both"/>
        <w:outlineLvl w:val="4"/>
        <w:rPr>
          <w:rFonts w:eastAsia="Calibri"/>
          <w:snapToGrid w:val="0"/>
          <w:sz w:val="28"/>
          <w:szCs w:val="28"/>
        </w:rPr>
      </w:pPr>
    </w:p>
    <w:p w:rsidR="005400AB" w:rsidRPr="005400AB" w:rsidRDefault="005400AB" w:rsidP="005400AB">
      <w:pPr>
        <w:autoSpaceDE w:val="0"/>
        <w:autoSpaceDN w:val="0"/>
        <w:adjustRightInd w:val="0"/>
        <w:jc w:val="center"/>
        <w:outlineLvl w:val="4"/>
        <w:rPr>
          <w:rFonts w:eastAsia="Calibri"/>
          <w:b/>
          <w:bCs/>
          <w:sz w:val="28"/>
          <w:szCs w:val="28"/>
        </w:rPr>
      </w:pPr>
      <w:r w:rsidRPr="005400AB">
        <w:rPr>
          <w:rFonts w:eastAsia="Calibri"/>
          <w:b/>
          <w:bCs/>
          <w:sz w:val="28"/>
          <w:szCs w:val="28"/>
        </w:rPr>
        <w:t xml:space="preserve">10 0 00 00000 Муниципальная программа Центрального сельского </w:t>
      </w:r>
    </w:p>
    <w:p w:rsidR="005400AB" w:rsidRPr="005400AB" w:rsidRDefault="005400AB" w:rsidP="005400AB">
      <w:pPr>
        <w:autoSpaceDE w:val="0"/>
        <w:autoSpaceDN w:val="0"/>
        <w:adjustRightInd w:val="0"/>
        <w:jc w:val="center"/>
        <w:outlineLvl w:val="4"/>
        <w:rPr>
          <w:rFonts w:eastAsia="Calibri"/>
          <w:b/>
          <w:bCs/>
          <w:sz w:val="28"/>
          <w:szCs w:val="28"/>
        </w:rPr>
      </w:pPr>
      <w:r w:rsidRPr="005400AB">
        <w:rPr>
          <w:rFonts w:eastAsia="Calibri"/>
          <w:b/>
          <w:bCs/>
          <w:sz w:val="28"/>
          <w:szCs w:val="28"/>
        </w:rPr>
        <w:t xml:space="preserve">поселения Белоглинского района </w:t>
      </w:r>
      <w:r w:rsidRPr="005400AB">
        <w:rPr>
          <w:rFonts w:eastAsia="Calibri"/>
          <w:b/>
          <w:snapToGrid w:val="0"/>
          <w:sz w:val="28"/>
          <w:szCs w:val="28"/>
        </w:rPr>
        <w:t>«</w:t>
      </w:r>
      <w:r w:rsidRPr="005400AB">
        <w:rPr>
          <w:rFonts w:eastAsia="Calibri"/>
          <w:b/>
          <w:bCs/>
          <w:sz w:val="28"/>
          <w:szCs w:val="28"/>
        </w:rPr>
        <w:t xml:space="preserve">Информационное освещение деятельности органов местного самоуправления </w:t>
      </w:r>
    </w:p>
    <w:p w:rsidR="005400AB" w:rsidRPr="005400AB" w:rsidRDefault="005400AB" w:rsidP="005400AB">
      <w:pPr>
        <w:autoSpaceDE w:val="0"/>
        <w:autoSpaceDN w:val="0"/>
        <w:adjustRightInd w:val="0"/>
        <w:jc w:val="center"/>
        <w:outlineLvl w:val="4"/>
        <w:rPr>
          <w:rFonts w:eastAsia="Calibri"/>
          <w:b/>
          <w:snapToGrid w:val="0"/>
          <w:sz w:val="28"/>
          <w:szCs w:val="28"/>
        </w:rPr>
      </w:pPr>
      <w:r w:rsidRPr="005400AB">
        <w:rPr>
          <w:rFonts w:eastAsia="Calibri"/>
          <w:b/>
          <w:bCs/>
          <w:sz w:val="28"/>
          <w:szCs w:val="28"/>
        </w:rPr>
        <w:t>Центрального сельского поселения Белоглинского района в решение социально-экономических задач</w:t>
      </w:r>
      <w:r w:rsidRPr="005400AB">
        <w:rPr>
          <w:rFonts w:eastAsia="Calibri"/>
          <w:b/>
          <w:snapToGrid w:val="0"/>
          <w:sz w:val="28"/>
          <w:szCs w:val="28"/>
        </w:rPr>
        <w:t>»</w:t>
      </w:r>
    </w:p>
    <w:p w:rsidR="005400AB" w:rsidRPr="005400AB" w:rsidRDefault="005400AB" w:rsidP="005400AB">
      <w:pPr>
        <w:autoSpaceDE w:val="0"/>
        <w:autoSpaceDN w:val="0"/>
        <w:adjustRightInd w:val="0"/>
        <w:jc w:val="center"/>
        <w:outlineLvl w:val="4"/>
        <w:rPr>
          <w:rFonts w:eastAsia="Calibri"/>
          <w:b/>
          <w:snapToGrid w:val="0"/>
          <w:sz w:val="28"/>
          <w:szCs w:val="28"/>
        </w:rPr>
      </w:pPr>
    </w:p>
    <w:p w:rsidR="005400AB" w:rsidRPr="005400AB" w:rsidRDefault="005400AB" w:rsidP="005400AB">
      <w:pPr>
        <w:autoSpaceDE w:val="0"/>
        <w:autoSpaceDN w:val="0"/>
        <w:adjustRightInd w:val="0"/>
        <w:jc w:val="both"/>
        <w:outlineLvl w:val="4"/>
        <w:rPr>
          <w:rFonts w:eastAsia="Calibri"/>
          <w:bCs/>
          <w:sz w:val="28"/>
          <w:szCs w:val="28"/>
        </w:rPr>
      </w:pPr>
      <w:r w:rsidRPr="005400AB">
        <w:rPr>
          <w:rFonts w:eastAsia="Calibri"/>
          <w:snapToGrid w:val="0"/>
          <w:sz w:val="28"/>
          <w:szCs w:val="28"/>
        </w:rPr>
        <w:t xml:space="preserve">По данной целевой статье отражаются расходы местного бюджета на реализацию муниципальной программы </w:t>
      </w:r>
      <w:r w:rsidRPr="005400AB">
        <w:rPr>
          <w:rFonts w:eastAsia="Calibri"/>
          <w:bCs/>
          <w:sz w:val="28"/>
          <w:szCs w:val="28"/>
        </w:rPr>
        <w:t xml:space="preserve">Центрального сельского поселения Белоглинского района </w:t>
      </w:r>
      <w:r w:rsidRPr="005400AB">
        <w:rPr>
          <w:rFonts w:eastAsia="Calibri"/>
          <w:snapToGrid w:val="0"/>
          <w:sz w:val="28"/>
          <w:szCs w:val="28"/>
        </w:rPr>
        <w:t>«</w:t>
      </w:r>
      <w:r w:rsidRPr="005400AB">
        <w:rPr>
          <w:rFonts w:eastAsia="Calibri"/>
          <w:bCs/>
          <w:sz w:val="28"/>
          <w:szCs w:val="28"/>
        </w:rPr>
        <w:t>Информационное освещение деятельности органов местного самоуправления Центрального сельского поселения Белоглинского района в решение социально-экономических задач</w:t>
      </w:r>
      <w:r w:rsidRPr="005400AB">
        <w:rPr>
          <w:rFonts w:eastAsia="Calibri"/>
          <w:snapToGrid w:val="0"/>
          <w:sz w:val="28"/>
          <w:szCs w:val="28"/>
        </w:rPr>
        <w:t>», осуществляемые по следующим подпрограммам муниципальной программы.</w:t>
      </w:r>
    </w:p>
    <w:p w:rsidR="005400AB" w:rsidRPr="005400AB" w:rsidRDefault="005400AB" w:rsidP="005400AB">
      <w:pPr>
        <w:autoSpaceDE w:val="0"/>
        <w:autoSpaceDN w:val="0"/>
        <w:adjustRightInd w:val="0"/>
        <w:jc w:val="both"/>
        <w:outlineLvl w:val="4"/>
        <w:rPr>
          <w:rFonts w:eastAsia="Calibri"/>
          <w:bCs/>
          <w:sz w:val="28"/>
          <w:szCs w:val="28"/>
        </w:rPr>
      </w:pPr>
    </w:p>
    <w:p w:rsidR="005400AB" w:rsidRPr="005400AB" w:rsidRDefault="005400AB" w:rsidP="005400AB">
      <w:pPr>
        <w:autoSpaceDE w:val="0"/>
        <w:autoSpaceDN w:val="0"/>
        <w:adjustRightInd w:val="0"/>
        <w:jc w:val="center"/>
        <w:outlineLvl w:val="4"/>
        <w:rPr>
          <w:rFonts w:eastAsia="Calibri"/>
          <w:b/>
          <w:bCs/>
          <w:sz w:val="28"/>
          <w:szCs w:val="28"/>
        </w:rPr>
      </w:pPr>
      <w:r w:rsidRPr="005400AB">
        <w:rPr>
          <w:rFonts w:eastAsia="Calibri"/>
          <w:b/>
          <w:bCs/>
          <w:sz w:val="28"/>
          <w:szCs w:val="28"/>
        </w:rPr>
        <w:t>10 0 01 00000</w:t>
      </w:r>
      <w:r w:rsidRPr="005400AB">
        <w:rPr>
          <w:rFonts w:eastAsia="Calibri"/>
          <w:bCs/>
          <w:sz w:val="28"/>
          <w:szCs w:val="28"/>
        </w:rPr>
        <w:t xml:space="preserve"> </w:t>
      </w:r>
      <w:r w:rsidRPr="005400AB">
        <w:rPr>
          <w:rFonts w:eastAsia="Calibri"/>
          <w:b/>
          <w:bCs/>
          <w:sz w:val="28"/>
          <w:szCs w:val="28"/>
        </w:rPr>
        <w:t>Информационное освещение деятельности органов местного самоуправления</w:t>
      </w:r>
    </w:p>
    <w:p w:rsidR="005400AB" w:rsidRPr="005400AB" w:rsidRDefault="005400AB" w:rsidP="005400AB">
      <w:pPr>
        <w:autoSpaceDE w:val="0"/>
        <w:autoSpaceDN w:val="0"/>
        <w:adjustRightInd w:val="0"/>
        <w:jc w:val="center"/>
        <w:outlineLvl w:val="4"/>
        <w:rPr>
          <w:rFonts w:eastAsia="Calibri"/>
          <w:snapToGrid w:val="0"/>
          <w:sz w:val="28"/>
          <w:szCs w:val="28"/>
        </w:rPr>
      </w:pPr>
    </w:p>
    <w:p w:rsidR="005400AB" w:rsidRPr="005400AB" w:rsidRDefault="005400AB" w:rsidP="005400AB">
      <w:pPr>
        <w:autoSpaceDE w:val="0"/>
        <w:autoSpaceDN w:val="0"/>
        <w:adjustRightInd w:val="0"/>
        <w:jc w:val="both"/>
        <w:outlineLvl w:val="4"/>
        <w:rPr>
          <w:rFonts w:eastAsia="Calibri"/>
          <w:bCs/>
          <w:sz w:val="28"/>
          <w:szCs w:val="28"/>
        </w:rPr>
      </w:pPr>
      <w:r w:rsidRPr="005400AB">
        <w:rPr>
          <w:rFonts w:eastAsia="Calibri"/>
          <w:snapToGrid w:val="0"/>
          <w:sz w:val="28"/>
          <w:szCs w:val="28"/>
        </w:rPr>
        <w:t>По данной целевой статье отражаются расходы местного бюджета на реализацию основного мероприятия «</w:t>
      </w:r>
      <w:r w:rsidRPr="005400AB">
        <w:rPr>
          <w:rFonts w:eastAsia="Calibri"/>
          <w:bCs/>
          <w:sz w:val="28"/>
          <w:szCs w:val="28"/>
        </w:rPr>
        <w:t>Информационное освещение деятельности органов местного самоуправления</w:t>
      </w:r>
      <w:r w:rsidRPr="005400AB">
        <w:rPr>
          <w:rFonts w:eastAsia="Calibri"/>
          <w:snapToGrid w:val="0"/>
          <w:sz w:val="28"/>
          <w:szCs w:val="28"/>
        </w:rPr>
        <w:t xml:space="preserve">» муниципальной программы </w:t>
      </w:r>
      <w:r w:rsidRPr="005400AB">
        <w:rPr>
          <w:rFonts w:eastAsia="Calibri"/>
          <w:bCs/>
          <w:sz w:val="28"/>
          <w:szCs w:val="28"/>
        </w:rPr>
        <w:t xml:space="preserve">Центрального сельского поселения Белоглинского района </w:t>
      </w:r>
      <w:r w:rsidRPr="005400AB">
        <w:rPr>
          <w:rFonts w:eastAsia="Calibri"/>
          <w:snapToGrid w:val="0"/>
          <w:sz w:val="28"/>
          <w:szCs w:val="28"/>
        </w:rPr>
        <w:t>«</w:t>
      </w:r>
      <w:r w:rsidRPr="005400AB">
        <w:rPr>
          <w:rFonts w:eastAsia="Calibri"/>
          <w:bCs/>
          <w:sz w:val="28"/>
          <w:szCs w:val="28"/>
        </w:rPr>
        <w:t>Информационное освещение деятельности органов местного самоуправления в Центральном сельском поселении   Белоглинского района</w:t>
      </w:r>
      <w:r w:rsidRPr="005400AB">
        <w:rPr>
          <w:rFonts w:eastAsia="Calibri"/>
          <w:sz w:val="28"/>
          <w:szCs w:val="28"/>
        </w:rPr>
        <w:t xml:space="preserve"> </w:t>
      </w:r>
      <w:r w:rsidRPr="005400AB">
        <w:rPr>
          <w:rFonts w:eastAsia="Calibri"/>
          <w:bCs/>
          <w:sz w:val="28"/>
          <w:szCs w:val="28"/>
        </w:rPr>
        <w:t>Информационное освещение деятельности органов местного самоуправления Центрального сельского поселения Белоглинского района в решение социально-экономических задач</w:t>
      </w:r>
      <w:r w:rsidRPr="005400AB">
        <w:rPr>
          <w:rFonts w:eastAsia="Calibri"/>
          <w:snapToGrid w:val="0"/>
          <w:sz w:val="28"/>
          <w:szCs w:val="28"/>
        </w:rPr>
        <w:t>» по соответствующим направлениям расходов, в том числе:</w:t>
      </w:r>
    </w:p>
    <w:p w:rsidR="005400AB" w:rsidRPr="005400AB" w:rsidRDefault="005400AB" w:rsidP="005400AB">
      <w:pPr>
        <w:autoSpaceDE w:val="0"/>
        <w:autoSpaceDN w:val="0"/>
        <w:adjustRightInd w:val="0"/>
        <w:jc w:val="center"/>
        <w:outlineLvl w:val="4"/>
        <w:rPr>
          <w:rFonts w:eastAsia="Calibri"/>
          <w:snapToGrid w:val="0"/>
          <w:sz w:val="28"/>
          <w:szCs w:val="28"/>
        </w:rPr>
      </w:pP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 xml:space="preserve">- 10200 </w:t>
      </w:r>
      <w:r w:rsidRPr="005400AB">
        <w:rPr>
          <w:rFonts w:eastAsia="Calibri"/>
          <w:sz w:val="28"/>
          <w:szCs w:val="28"/>
        </w:rPr>
        <w:t>Информационное освещение деятельности органов местного самоуправления в решении социальных и экономических задач.</w:t>
      </w:r>
    </w:p>
    <w:p w:rsidR="005400AB" w:rsidRPr="005400AB" w:rsidRDefault="005400AB" w:rsidP="005400AB">
      <w:pPr>
        <w:autoSpaceDE w:val="0"/>
        <w:autoSpaceDN w:val="0"/>
        <w:adjustRightInd w:val="0"/>
        <w:jc w:val="both"/>
        <w:outlineLvl w:val="4"/>
        <w:rPr>
          <w:rFonts w:eastAsia="Calibri"/>
          <w:bCs/>
          <w:sz w:val="28"/>
          <w:szCs w:val="28"/>
        </w:rPr>
      </w:pPr>
      <w:r w:rsidRPr="005400AB">
        <w:rPr>
          <w:rFonts w:eastAsia="Calibri"/>
          <w:snapToGrid w:val="0"/>
          <w:sz w:val="28"/>
          <w:szCs w:val="28"/>
        </w:rPr>
        <w:t>По данному направлению расходов отражаются расходы местного бюджета на реализацию мероприятий муниципальной программы «</w:t>
      </w:r>
      <w:r w:rsidRPr="005400AB">
        <w:rPr>
          <w:rFonts w:eastAsia="Calibri"/>
          <w:bCs/>
          <w:sz w:val="28"/>
          <w:szCs w:val="28"/>
        </w:rPr>
        <w:t>Информационное освещение деятельности органов местного самоуправления Центрального сельского поселения Белоглинского района в решение социально-экономических задач</w:t>
      </w:r>
      <w:r w:rsidRPr="005400AB">
        <w:rPr>
          <w:rFonts w:eastAsia="Calibri"/>
          <w:snapToGrid w:val="0"/>
          <w:sz w:val="28"/>
          <w:szCs w:val="28"/>
        </w:rPr>
        <w:t xml:space="preserve">» </w:t>
      </w:r>
      <w:r w:rsidRPr="005400AB">
        <w:rPr>
          <w:rFonts w:eastAsia="Calibri"/>
          <w:sz w:val="28"/>
          <w:szCs w:val="28"/>
        </w:rPr>
        <w:t>по информационному освещение деятельности органов местного самоуправления в решении социальных и экономических задач.</w:t>
      </w:r>
      <w:r w:rsidRPr="005400AB">
        <w:rPr>
          <w:rFonts w:eastAsia="Calibri"/>
          <w:bCs/>
          <w:sz w:val="28"/>
          <w:szCs w:val="28"/>
        </w:rPr>
        <w:t xml:space="preserve"> Публикации в средствах массовой информации муниципальных правовых актов Центрального сельского поселения Белоглинского района, а также иных официальных документов, издаваемых органами местного самоуправления.</w:t>
      </w:r>
    </w:p>
    <w:p w:rsidR="005400AB" w:rsidRPr="005400AB" w:rsidRDefault="005400AB" w:rsidP="005400AB">
      <w:pPr>
        <w:autoSpaceDE w:val="0"/>
        <w:autoSpaceDN w:val="0"/>
        <w:adjustRightInd w:val="0"/>
        <w:jc w:val="both"/>
        <w:outlineLvl w:val="4"/>
        <w:rPr>
          <w:rFonts w:eastAsia="Calibri"/>
          <w:snapToGrid w:val="0"/>
          <w:sz w:val="28"/>
          <w:szCs w:val="28"/>
        </w:rPr>
      </w:pPr>
    </w:p>
    <w:p w:rsidR="005400AB" w:rsidRPr="005400AB" w:rsidRDefault="005400AB" w:rsidP="005400AB">
      <w:pPr>
        <w:autoSpaceDE w:val="0"/>
        <w:autoSpaceDN w:val="0"/>
        <w:adjustRightInd w:val="0"/>
        <w:ind w:right="566"/>
        <w:jc w:val="center"/>
        <w:outlineLvl w:val="4"/>
        <w:rPr>
          <w:rFonts w:eastAsia="Calibri"/>
          <w:b/>
          <w:snapToGrid w:val="0"/>
          <w:sz w:val="28"/>
          <w:szCs w:val="28"/>
        </w:rPr>
      </w:pPr>
      <w:r w:rsidRPr="005400AB">
        <w:rPr>
          <w:rFonts w:eastAsia="Calibri"/>
          <w:b/>
          <w:snapToGrid w:val="0"/>
          <w:sz w:val="28"/>
          <w:szCs w:val="28"/>
        </w:rPr>
        <w:t xml:space="preserve">2.2 Непрограммные направления расходов бюджета </w:t>
      </w:r>
    </w:p>
    <w:p w:rsidR="005400AB" w:rsidRPr="005400AB" w:rsidRDefault="005400AB" w:rsidP="005400AB">
      <w:pPr>
        <w:autoSpaceDE w:val="0"/>
        <w:autoSpaceDN w:val="0"/>
        <w:adjustRightInd w:val="0"/>
        <w:ind w:right="566"/>
        <w:jc w:val="center"/>
        <w:outlineLvl w:val="4"/>
        <w:rPr>
          <w:rFonts w:eastAsia="Calibri"/>
          <w:b/>
          <w:snapToGrid w:val="0"/>
          <w:sz w:val="28"/>
          <w:szCs w:val="28"/>
        </w:rPr>
      </w:pPr>
      <w:r w:rsidRPr="005400AB">
        <w:rPr>
          <w:rFonts w:eastAsia="Calibri"/>
          <w:b/>
          <w:snapToGrid w:val="0"/>
          <w:sz w:val="28"/>
          <w:szCs w:val="28"/>
        </w:rPr>
        <w:t xml:space="preserve">Центрального сельского поселения Белоглинского района </w:t>
      </w:r>
    </w:p>
    <w:p w:rsidR="005400AB" w:rsidRPr="005400AB" w:rsidRDefault="005400AB" w:rsidP="005400AB">
      <w:pPr>
        <w:autoSpaceDE w:val="0"/>
        <w:autoSpaceDN w:val="0"/>
        <w:adjustRightInd w:val="0"/>
        <w:jc w:val="both"/>
        <w:outlineLvl w:val="4"/>
        <w:rPr>
          <w:rFonts w:eastAsia="Calibri"/>
          <w:snapToGrid w:val="0"/>
          <w:sz w:val="28"/>
          <w:szCs w:val="28"/>
        </w:rPr>
      </w:pPr>
    </w:p>
    <w:p w:rsidR="005400AB" w:rsidRPr="005400AB" w:rsidRDefault="005400AB" w:rsidP="005400AB">
      <w:pPr>
        <w:widowControl w:val="0"/>
        <w:autoSpaceDE w:val="0"/>
        <w:autoSpaceDN w:val="0"/>
        <w:adjustRightInd w:val="0"/>
        <w:jc w:val="center"/>
        <w:rPr>
          <w:rFonts w:eastAsia="Calibri"/>
          <w:b/>
          <w:bCs/>
          <w:sz w:val="28"/>
          <w:szCs w:val="28"/>
        </w:rPr>
      </w:pPr>
      <w:r w:rsidRPr="005400AB">
        <w:rPr>
          <w:rFonts w:eastAsia="Calibri"/>
          <w:b/>
          <w:bCs/>
          <w:sz w:val="28"/>
          <w:szCs w:val="28"/>
        </w:rPr>
        <w:t>99 0 00 00000 Непрограммные направления деятельности администрации Центрального сельского поселения Белоглинского района</w:t>
      </w:r>
    </w:p>
    <w:p w:rsidR="005400AB" w:rsidRPr="005400AB" w:rsidRDefault="005400AB" w:rsidP="005400AB">
      <w:pPr>
        <w:widowControl w:val="0"/>
        <w:autoSpaceDE w:val="0"/>
        <w:autoSpaceDN w:val="0"/>
        <w:adjustRightInd w:val="0"/>
        <w:jc w:val="center"/>
        <w:rPr>
          <w:rFonts w:eastAsia="Calibri"/>
          <w:b/>
          <w:bCs/>
          <w:sz w:val="28"/>
          <w:szCs w:val="28"/>
        </w:rPr>
      </w:pPr>
    </w:p>
    <w:p w:rsidR="005400AB" w:rsidRPr="005400AB" w:rsidRDefault="005400AB" w:rsidP="005400AB">
      <w:pPr>
        <w:widowControl w:val="0"/>
        <w:autoSpaceDE w:val="0"/>
        <w:autoSpaceDN w:val="0"/>
        <w:adjustRightInd w:val="0"/>
        <w:jc w:val="both"/>
        <w:rPr>
          <w:rFonts w:eastAsia="Calibri"/>
          <w:snapToGrid w:val="0"/>
          <w:sz w:val="28"/>
          <w:szCs w:val="28"/>
        </w:rPr>
      </w:pPr>
      <w:r w:rsidRPr="005400AB">
        <w:rPr>
          <w:rFonts w:eastAsia="Calibri"/>
          <w:snapToGrid w:val="0"/>
          <w:sz w:val="28"/>
          <w:szCs w:val="28"/>
        </w:rPr>
        <w:t>Целевые статьи непрограммного направления расходов бюджета сельского поселения включают:</w:t>
      </w:r>
    </w:p>
    <w:p w:rsidR="005400AB" w:rsidRPr="005400AB" w:rsidRDefault="005400AB" w:rsidP="005400AB">
      <w:pPr>
        <w:widowControl w:val="0"/>
        <w:autoSpaceDE w:val="0"/>
        <w:autoSpaceDN w:val="0"/>
        <w:adjustRightInd w:val="0"/>
        <w:jc w:val="both"/>
        <w:rPr>
          <w:rFonts w:eastAsia="Calibri"/>
          <w:snapToGrid w:val="0"/>
          <w:sz w:val="28"/>
          <w:szCs w:val="28"/>
        </w:rPr>
      </w:pPr>
    </w:p>
    <w:p w:rsidR="005400AB" w:rsidRPr="005400AB" w:rsidRDefault="005400AB" w:rsidP="005400AB">
      <w:pPr>
        <w:widowControl w:val="0"/>
        <w:autoSpaceDE w:val="0"/>
        <w:autoSpaceDN w:val="0"/>
        <w:adjustRightInd w:val="0"/>
        <w:jc w:val="center"/>
        <w:rPr>
          <w:rFonts w:eastAsia="Calibri"/>
          <w:snapToGrid w:val="0"/>
          <w:sz w:val="28"/>
          <w:szCs w:val="28"/>
        </w:rPr>
      </w:pPr>
      <w:r w:rsidRPr="005400AB">
        <w:rPr>
          <w:rFonts w:eastAsia="Calibri"/>
          <w:snapToGrid w:val="0"/>
          <w:sz w:val="28"/>
          <w:szCs w:val="28"/>
        </w:rPr>
        <w:t>99 9 00 00000 Непрограммные расходы</w:t>
      </w:r>
    </w:p>
    <w:p w:rsidR="005400AB" w:rsidRPr="005400AB" w:rsidRDefault="005400AB" w:rsidP="005400AB">
      <w:pPr>
        <w:widowControl w:val="0"/>
        <w:autoSpaceDE w:val="0"/>
        <w:autoSpaceDN w:val="0"/>
        <w:adjustRightInd w:val="0"/>
        <w:jc w:val="center"/>
        <w:rPr>
          <w:rFonts w:eastAsia="Calibri"/>
          <w:snapToGrid w:val="0"/>
          <w:sz w:val="28"/>
          <w:szCs w:val="28"/>
        </w:rPr>
      </w:pPr>
    </w:p>
    <w:p w:rsidR="005400AB" w:rsidRPr="005400AB" w:rsidRDefault="005400AB" w:rsidP="005400AB">
      <w:pPr>
        <w:widowControl w:val="0"/>
        <w:autoSpaceDE w:val="0"/>
        <w:autoSpaceDN w:val="0"/>
        <w:adjustRightInd w:val="0"/>
        <w:jc w:val="both"/>
        <w:rPr>
          <w:rFonts w:eastAsia="Calibri"/>
          <w:snapToGrid w:val="0"/>
          <w:sz w:val="28"/>
          <w:szCs w:val="28"/>
        </w:rPr>
      </w:pPr>
      <w:r w:rsidRPr="005400AB">
        <w:rPr>
          <w:rFonts w:eastAsia="Calibri"/>
          <w:snapToGrid w:val="0"/>
          <w:sz w:val="28"/>
          <w:szCs w:val="28"/>
        </w:rPr>
        <w:t>По данной целевой статье отражаются расходы местного бюджета, связанные с определением поставщиков (подрядчиков) исполнителей при закупке товаров, работ, услуг, направленных на обеспечение муниципальных нужд в целях повышения эффективности, результативности, осуществления закупок товаров, работ, услуг, переданных на районный уровень из бюджетов сельских поселений, по соответствующим непрограммным направлениям расходов.</w:t>
      </w:r>
    </w:p>
    <w:p w:rsidR="005400AB" w:rsidRPr="005400AB" w:rsidRDefault="005400AB" w:rsidP="005400AB">
      <w:pPr>
        <w:widowControl w:val="0"/>
        <w:autoSpaceDE w:val="0"/>
        <w:autoSpaceDN w:val="0"/>
        <w:adjustRightInd w:val="0"/>
        <w:jc w:val="both"/>
        <w:rPr>
          <w:rFonts w:eastAsia="Calibri"/>
          <w:sz w:val="28"/>
          <w:szCs w:val="28"/>
          <w:lang w:eastAsia="ar-SA"/>
        </w:rPr>
      </w:pPr>
    </w:p>
    <w:p w:rsidR="005400AB" w:rsidRPr="005400AB" w:rsidRDefault="005400AB" w:rsidP="005400AB">
      <w:pPr>
        <w:widowControl w:val="0"/>
        <w:autoSpaceDE w:val="0"/>
        <w:autoSpaceDN w:val="0"/>
        <w:adjustRightInd w:val="0"/>
        <w:jc w:val="both"/>
        <w:rPr>
          <w:rFonts w:eastAsia="Calibri"/>
          <w:sz w:val="28"/>
          <w:szCs w:val="28"/>
          <w:lang w:eastAsia="ar-SA"/>
        </w:rPr>
      </w:pPr>
      <w:r w:rsidRPr="005400AB">
        <w:rPr>
          <w:rFonts w:eastAsia="Calibri"/>
          <w:sz w:val="28"/>
          <w:szCs w:val="28"/>
          <w:lang w:eastAsia="ar-SA"/>
        </w:rPr>
        <w:tab/>
        <w:t>- 10280 Обслуживание государственного (муниципального) долга.</w:t>
      </w:r>
    </w:p>
    <w:p w:rsidR="005400AB" w:rsidRPr="005400AB" w:rsidRDefault="005400AB" w:rsidP="005400AB">
      <w:pPr>
        <w:widowControl w:val="0"/>
        <w:autoSpaceDE w:val="0"/>
        <w:autoSpaceDN w:val="0"/>
        <w:adjustRightInd w:val="0"/>
        <w:jc w:val="both"/>
        <w:rPr>
          <w:rFonts w:eastAsia="Calibri"/>
          <w:sz w:val="28"/>
          <w:szCs w:val="28"/>
          <w:lang w:eastAsia="ar-SA"/>
        </w:rPr>
      </w:pPr>
      <w:r w:rsidRPr="005400AB">
        <w:rPr>
          <w:rFonts w:eastAsia="Calibri"/>
          <w:snapToGrid w:val="0"/>
          <w:sz w:val="28"/>
          <w:szCs w:val="28"/>
        </w:rPr>
        <w:t xml:space="preserve">По данному направлению отражаются расходы местного бюджета на обслуживание </w:t>
      </w:r>
      <w:r w:rsidRPr="005400AB">
        <w:rPr>
          <w:rFonts w:eastAsia="Calibri"/>
          <w:sz w:val="28"/>
          <w:szCs w:val="28"/>
          <w:lang w:eastAsia="ar-SA"/>
        </w:rPr>
        <w:t xml:space="preserve">государственного (муниципального) долга. </w:t>
      </w:r>
    </w:p>
    <w:p w:rsidR="005400AB" w:rsidRPr="005400AB" w:rsidRDefault="005400AB" w:rsidP="005400AB">
      <w:pPr>
        <w:widowControl w:val="0"/>
        <w:autoSpaceDE w:val="0"/>
        <w:autoSpaceDN w:val="0"/>
        <w:adjustRightInd w:val="0"/>
        <w:jc w:val="both"/>
        <w:rPr>
          <w:rFonts w:eastAsia="Calibri"/>
          <w:sz w:val="28"/>
          <w:szCs w:val="28"/>
          <w:lang w:eastAsia="ar-SA"/>
        </w:rPr>
      </w:pPr>
    </w:p>
    <w:p w:rsidR="005400AB" w:rsidRPr="005400AB" w:rsidRDefault="005400AB" w:rsidP="005400AB">
      <w:pPr>
        <w:autoSpaceDE w:val="0"/>
        <w:autoSpaceDN w:val="0"/>
        <w:adjustRightInd w:val="0"/>
        <w:jc w:val="both"/>
        <w:outlineLvl w:val="4"/>
        <w:rPr>
          <w:rFonts w:eastAsia="Calibri"/>
          <w:sz w:val="28"/>
          <w:szCs w:val="28"/>
        </w:rPr>
      </w:pPr>
      <w:r w:rsidRPr="005400AB">
        <w:rPr>
          <w:rFonts w:eastAsia="Calibri"/>
          <w:snapToGrid w:val="0"/>
          <w:sz w:val="28"/>
          <w:szCs w:val="28"/>
        </w:rPr>
        <w:t>- 20030 Финансирование расходов на осуществление части полномочий по определению поставщиков (подрядчиков) исполнителей при закупке товаров, работ, услуг, направленных на обеспечение муниципальных нужд в целях повышения эффективности, результативности, осуществления закупок товаров, работ, услуг, переданных на районный уровень из бюджетов сельских поселений из бюджетов сельских поселений, в соответствии с заключенными соглашениями.</w:t>
      </w: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данному направлению отражаются расходы местного бюджета на финансирование расходов на осуществление части переданных полномочий по определению поставщиков (подрядчиков) исполнителей при закупке товаров, работ, услуг, направленных на обеспечение муниципальных нужд в целях повышения эффективности, результативности, осуществления закупок товаров, работ, услуг, переданных на районный уровень из бюджетов сельских поселений из бюджетов сельских поселений, в соответствии с заключенными соглашениями,  в форме межбюджетных трансфертов.</w:t>
      </w:r>
    </w:p>
    <w:p w:rsidR="005400AB" w:rsidRPr="005400AB" w:rsidRDefault="005400AB" w:rsidP="005400AB">
      <w:pPr>
        <w:widowControl w:val="0"/>
        <w:autoSpaceDE w:val="0"/>
        <w:autoSpaceDN w:val="0"/>
        <w:adjustRightInd w:val="0"/>
        <w:jc w:val="both"/>
        <w:rPr>
          <w:rFonts w:eastAsia="Calibri"/>
          <w:sz w:val="28"/>
          <w:szCs w:val="28"/>
          <w:lang w:eastAsia="ar-SA"/>
        </w:rPr>
      </w:pPr>
    </w:p>
    <w:p w:rsidR="005400AB" w:rsidRPr="005400AB" w:rsidRDefault="005400AB" w:rsidP="005400AB">
      <w:pPr>
        <w:widowControl w:val="0"/>
        <w:autoSpaceDE w:val="0"/>
        <w:autoSpaceDN w:val="0"/>
        <w:adjustRightInd w:val="0"/>
        <w:jc w:val="both"/>
        <w:rPr>
          <w:rFonts w:eastAsia="Calibri"/>
          <w:sz w:val="28"/>
          <w:szCs w:val="28"/>
          <w:lang w:eastAsia="ar-SA"/>
        </w:rPr>
      </w:pPr>
    </w:p>
    <w:p w:rsidR="005400AB" w:rsidRPr="005400AB" w:rsidRDefault="005400AB" w:rsidP="005400AB">
      <w:pPr>
        <w:widowControl w:val="0"/>
        <w:autoSpaceDE w:val="0"/>
        <w:autoSpaceDN w:val="0"/>
        <w:adjustRightInd w:val="0"/>
        <w:jc w:val="both"/>
        <w:rPr>
          <w:rFonts w:eastAsia="Calibri"/>
          <w:sz w:val="28"/>
          <w:szCs w:val="28"/>
          <w:lang w:eastAsia="ar-SA"/>
        </w:rPr>
      </w:pPr>
    </w:p>
    <w:p w:rsidR="005400AB" w:rsidRPr="005400AB" w:rsidRDefault="005400AB" w:rsidP="005400AB">
      <w:pPr>
        <w:autoSpaceDE w:val="0"/>
        <w:autoSpaceDN w:val="0"/>
        <w:adjustRightInd w:val="0"/>
        <w:ind w:right="-1"/>
        <w:jc w:val="center"/>
        <w:outlineLvl w:val="4"/>
        <w:rPr>
          <w:rFonts w:eastAsia="Calibri"/>
          <w:b/>
          <w:sz w:val="28"/>
          <w:szCs w:val="28"/>
        </w:rPr>
      </w:pPr>
      <w:r w:rsidRPr="005400AB">
        <w:rPr>
          <w:rFonts w:eastAsia="Calibri"/>
          <w:b/>
          <w:snapToGrid w:val="0"/>
          <w:sz w:val="28"/>
          <w:szCs w:val="28"/>
        </w:rPr>
        <w:t>2.3 Универсальные направления расходов, увязываемые с целевыми статьями подпрограмм муниципальных программ Центрального сельского поселения Белоглинского района, непрограммными направлениями расходов органов местного самоуправления Центрального сельского поселения Белоглинского района</w:t>
      </w:r>
    </w:p>
    <w:p w:rsidR="005400AB" w:rsidRPr="005400AB" w:rsidRDefault="005400AB" w:rsidP="005400AB">
      <w:pPr>
        <w:autoSpaceDE w:val="0"/>
        <w:autoSpaceDN w:val="0"/>
        <w:adjustRightInd w:val="0"/>
        <w:jc w:val="center"/>
        <w:outlineLvl w:val="4"/>
        <w:rPr>
          <w:rFonts w:eastAsia="Calibri"/>
          <w:snapToGrid w:val="0"/>
          <w:sz w:val="28"/>
          <w:szCs w:val="28"/>
        </w:rPr>
      </w:pPr>
    </w:p>
    <w:p w:rsidR="005400AB" w:rsidRPr="005400AB" w:rsidRDefault="005400AB" w:rsidP="005400AB">
      <w:pPr>
        <w:autoSpaceDE w:val="0"/>
        <w:autoSpaceDN w:val="0"/>
        <w:adjustRightInd w:val="0"/>
        <w:jc w:val="both"/>
        <w:outlineLvl w:val="4"/>
        <w:rPr>
          <w:sz w:val="28"/>
          <w:szCs w:val="28"/>
        </w:rPr>
      </w:pPr>
      <w:r w:rsidRPr="005400AB">
        <w:rPr>
          <w:rFonts w:eastAsia="Calibri"/>
          <w:snapToGrid w:val="0"/>
          <w:sz w:val="28"/>
          <w:szCs w:val="28"/>
        </w:rPr>
        <w:t xml:space="preserve">- 00190 </w:t>
      </w:r>
      <w:r w:rsidRPr="005400AB">
        <w:rPr>
          <w:sz w:val="28"/>
          <w:szCs w:val="28"/>
        </w:rPr>
        <w:t>Расходы на обеспечение функций органов местного самоуправления.</w:t>
      </w: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lastRenderedPageBreak/>
        <w:t>По данному направлению расходов отражаются расходы местного бюджета на обеспечение выполнения функций органами местного самоуправления Центрального сельского поселения Белоглинского района:</w:t>
      </w: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z w:val="28"/>
          <w:szCs w:val="28"/>
        </w:rPr>
        <w:t xml:space="preserve">оплата труда с учетом начислений высшего должностного </w:t>
      </w:r>
      <w:r w:rsidRPr="005400AB">
        <w:rPr>
          <w:sz w:val="28"/>
          <w:szCs w:val="28"/>
        </w:rPr>
        <w:t xml:space="preserve">лица </w:t>
      </w:r>
      <w:r w:rsidRPr="005400AB">
        <w:rPr>
          <w:rFonts w:eastAsia="Calibri"/>
          <w:snapToGrid w:val="0"/>
          <w:sz w:val="28"/>
          <w:szCs w:val="28"/>
        </w:rPr>
        <w:t>Центрального сельского поселения Белоглинского района;</w:t>
      </w:r>
    </w:p>
    <w:p w:rsidR="005400AB" w:rsidRPr="005400AB" w:rsidRDefault="005400AB" w:rsidP="005400AB">
      <w:pPr>
        <w:autoSpaceDE w:val="0"/>
        <w:autoSpaceDN w:val="0"/>
        <w:adjustRightInd w:val="0"/>
        <w:jc w:val="both"/>
        <w:outlineLvl w:val="4"/>
        <w:rPr>
          <w:rFonts w:eastAsia="Calibri"/>
          <w:sz w:val="28"/>
          <w:szCs w:val="28"/>
        </w:rPr>
      </w:pPr>
      <w:r w:rsidRPr="005400AB">
        <w:rPr>
          <w:rFonts w:eastAsia="Calibri"/>
          <w:sz w:val="28"/>
          <w:szCs w:val="28"/>
        </w:rPr>
        <w:t xml:space="preserve">оплата труда, с учетом начислений, аппарата Администрации </w:t>
      </w:r>
      <w:r w:rsidRPr="005400AB">
        <w:rPr>
          <w:rFonts w:eastAsia="Calibri"/>
          <w:snapToGrid w:val="0"/>
          <w:sz w:val="28"/>
          <w:szCs w:val="28"/>
        </w:rPr>
        <w:t>Центрального сельского поселения Белоглинского района</w:t>
      </w:r>
      <w:r w:rsidRPr="005400AB">
        <w:rPr>
          <w:rFonts w:eastAsia="Calibri"/>
          <w:sz w:val="28"/>
          <w:szCs w:val="28"/>
        </w:rPr>
        <w:t>;</w:t>
      </w:r>
    </w:p>
    <w:p w:rsidR="005400AB" w:rsidRPr="005400AB" w:rsidRDefault="005400AB" w:rsidP="005400AB">
      <w:pPr>
        <w:autoSpaceDE w:val="0"/>
        <w:autoSpaceDN w:val="0"/>
        <w:adjustRightInd w:val="0"/>
        <w:jc w:val="both"/>
        <w:outlineLvl w:val="4"/>
        <w:rPr>
          <w:rFonts w:eastAsia="Calibri"/>
          <w:sz w:val="28"/>
          <w:szCs w:val="28"/>
        </w:rPr>
      </w:pPr>
      <w:r w:rsidRPr="005400AB">
        <w:rPr>
          <w:rFonts w:eastAsia="Calibri"/>
          <w:sz w:val="28"/>
          <w:szCs w:val="28"/>
        </w:rPr>
        <w:t xml:space="preserve">оплата труда, с учетом начислений, структурных подразделений администрации </w:t>
      </w:r>
      <w:r w:rsidRPr="005400AB">
        <w:rPr>
          <w:rFonts w:eastAsia="Calibri"/>
          <w:snapToGrid w:val="0"/>
          <w:sz w:val="28"/>
          <w:szCs w:val="28"/>
        </w:rPr>
        <w:t>Центрального сельского поселения Белоглинского района</w:t>
      </w:r>
      <w:r w:rsidRPr="005400AB">
        <w:rPr>
          <w:rFonts w:eastAsia="Calibri"/>
          <w:sz w:val="28"/>
          <w:szCs w:val="28"/>
        </w:rPr>
        <w:t>;</w:t>
      </w:r>
    </w:p>
    <w:p w:rsidR="005400AB" w:rsidRPr="005400AB" w:rsidRDefault="005400AB" w:rsidP="005400AB">
      <w:pPr>
        <w:autoSpaceDE w:val="0"/>
        <w:autoSpaceDN w:val="0"/>
        <w:adjustRightInd w:val="0"/>
        <w:ind w:right="-1"/>
        <w:jc w:val="both"/>
        <w:rPr>
          <w:rFonts w:eastAsia="Calibri"/>
          <w:snapToGrid w:val="0"/>
          <w:sz w:val="28"/>
          <w:szCs w:val="28"/>
        </w:rPr>
      </w:pPr>
      <w:r w:rsidRPr="005400AB">
        <w:rPr>
          <w:rFonts w:eastAsia="Calibri"/>
          <w:sz w:val="28"/>
          <w:szCs w:val="28"/>
        </w:rPr>
        <w:t xml:space="preserve">По данной целевой статье не учитываются расходы на строительство административных зданий и жилищное строительство. </w:t>
      </w: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- 00590 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По данному направлению отражаются расходы местного бюджета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r w:rsidRPr="005400AB">
        <w:rPr>
          <w:rFonts w:eastAsia="Calibri"/>
          <w:sz w:val="28"/>
          <w:szCs w:val="28"/>
        </w:rPr>
        <w:t>.</w:t>
      </w:r>
    </w:p>
    <w:p w:rsidR="005400AB" w:rsidRPr="005400AB" w:rsidRDefault="005400AB" w:rsidP="005400AB">
      <w:pPr>
        <w:widowControl w:val="0"/>
        <w:autoSpaceDE w:val="0"/>
        <w:autoSpaceDN w:val="0"/>
        <w:adjustRightInd w:val="0"/>
        <w:jc w:val="both"/>
        <w:rPr>
          <w:rFonts w:eastAsia="Calibri"/>
          <w:sz w:val="28"/>
          <w:szCs w:val="28"/>
          <w:lang w:eastAsia="ar-SA"/>
        </w:rPr>
      </w:pPr>
    </w:p>
    <w:p w:rsidR="005400AB" w:rsidRPr="005400AB" w:rsidRDefault="005400AB" w:rsidP="005400AB">
      <w:pPr>
        <w:numPr>
          <w:ilvl w:val="0"/>
          <w:numId w:val="2"/>
        </w:numPr>
        <w:autoSpaceDE w:val="0"/>
        <w:autoSpaceDN w:val="0"/>
        <w:adjustRightInd w:val="0"/>
        <w:jc w:val="center"/>
        <w:outlineLvl w:val="4"/>
        <w:rPr>
          <w:rFonts w:eastAsia="Calibri"/>
          <w:b/>
          <w:snapToGrid w:val="0"/>
          <w:sz w:val="28"/>
          <w:szCs w:val="28"/>
        </w:rPr>
      </w:pPr>
      <w:r w:rsidRPr="005400AB">
        <w:rPr>
          <w:rFonts w:eastAsia="Calibri"/>
          <w:b/>
          <w:snapToGrid w:val="0"/>
          <w:sz w:val="28"/>
          <w:szCs w:val="28"/>
        </w:rPr>
        <w:t>Наименования направлений расходов, увязанных с целевыми статьями подпрограмм муниципальных программ Центрального сельского поселения Белоглинского района, непрограммными направлениями расходов местного самоуправления Центрального сельского поселения   Белоглинского района, порядок применения, который установлен   Приказом Министерства финансов Российской Федерации от 06 июня 2019 года № 85н «О Порядке формирования и применения кодов бюджетной классификации Российской Федерации, их структуре и принципах назначения»</w:t>
      </w:r>
    </w:p>
    <w:p w:rsidR="005400AB" w:rsidRPr="005400AB" w:rsidRDefault="005400AB" w:rsidP="005400AB">
      <w:pPr>
        <w:jc w:val="center"/>
        <w:rPr>
          <w:rFonts w:eastAsia="Calibri"/>
          <w:b/>
          <w:sz w:val="28"/>
          <w:szCs w:val="28"/>
        </w:rPr>
      </w:pPr>
    </w:p>
    <w:p w:rsidR="005400AB" w:rsidRPr="005400AB" w:rsidRDefault="005400AB" w:rsidP="005400AB">
      <w:pPr>
        <w:jc w:val="center"/>
        <w:rPr>
          <w:rFonts w:eastAsia="Calibri"/>
          <w:b/>
          <w:sz w:val="28"/>
          <w:szCs w:val="28"/>
        </w:rPr>
      </w:pPr>
    </w:p>
    <w:p w:rsidR="005400AB" w:rsidRPr="005400AB" w:rsidRDefault="005400AB" w:rsidP="005400AB">
      <w:pPr>
        <w:jc w:val="center"/>
        <w:rPr>
          <w:rFonts w:eastAsia="Calibri"/>
          <w:b/>
          <w:sz w:val="28"/>
          <w:szCs w:val="28"/>
        </w:rPr>
      </w:pPr>
      <w:r w:rsidRPr="005400AB">
        <w:rPr>
          <w:rFonts w:eastAsia="Calibri"/>
          <w:b/>
          <w:sz w:val="28"/>
          <w:szCs w:val="28"/>
        </w:rPr>
        <w:t>ПЕРЕЧЕНЬ</w:t>
      </w:r>
    </w:p>
    <w:p w:rsidR="005400AB" w:rsidRPr="005400AB" w:rsidRDefault="005400AB" w:rsidP="005400AB">
      <w:pPr>
        <w:jc w:val="center"/>
        <w:rPr>
          <w:rFonts w:eastAsia="Calibri"/>
          <w:b/>
          <w:sz w:val="28"/>
          <w:szCs w:val="28"/>
        </w:rPr>
      </w:pPr>
      <w:r w:rsidRPr="005400AB">
        <w:rPr>
          <w:rFonts w:eastAsia="Calibri"/>
          <w:b/>
          <w:sz w:val="28"/>
          <w:szCs w:val="28"/>
        </w:rPr>
        <w:t xml:space="preserve">кодов целевых статей расходов в части, </w:t>
      </w:r>
      <w:proofErr w:type="gramStart"/>
      <w:r w:rsidRPr="005400AB">
        <w:rPr>
          <w:rFonts w:eastAsia="Calibri"/>
          <w:b/>
          <w:sz w:val="28"/>
          <w:szCs w:val="28"/>
        </w:rPr>
        <w:t>относящейся  к</w:t>
      </w:r>
      <w:proofErr w:type="gramEnd"/>
      <w:r w:rsidRPr="005400AB">
        <w:rPr>
          <w:rFonts w:eastAsia="Calibri"/>
          <w:b/>
          <w:sz w:val="28"/>
          <w:szCs w:val="28"/>
        </w:rPr>
        <w:t xml:space="preserve">  бюджету         Центрального сельского поселения Белоглинского района </w:t>
      </w:r>
    </w:p>
    <w:p w:rsidR="005400AB" w:rsidRPr="005400AB" w:rsidRDefault="005400AB" w:rsidP="005400AB">
      <w:pPr>
        <w:jc w:val="both"/>
        <w:rPr>
          <w:rFonts w:eastAsia="Calibri"/>
          <w:b/>
          <w:sz w:val="28"/>
          <w:szCs w:val="28"/>
        </w:rPr>
      </w:pPr>
    </w:p>
    <w:tbl>
      <w:tblPr>
        <w:tblW w:w="9590" w:type="dxa"/>
        <w:tblInd w:w="93" w:type="dxa"/>
        <w:tblLook w:val="04A0" w:firstRow="1" w:lastRow="0" w:firstColumn="1" w:lastColumn="0" w:noHBand="0" w:noVBand="1"/>
      </w:tblPr>
      <w:tblGrid>
        <w:gridCol w:w="6114"/>
        <w:gridCol w:w="670"/>
        <w:gridCol w:w="461"/>
        <w:gridCol w:w="814"/>
        <w:gridCol w:w="1531"/>
      </w:tblGrid>
      <w:tr w:rsidR="005400AB" w:rsidRPr="005400AB" w:rsidTr="00CA7F3E">
        <w:trPr>
          <w:trHeight w:val="870"/>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b/>
                <w:sz w:val="28"/>
                <w:szCs w:val="28"/>
              </w:rPr>
            </w:pPr>
            <w:r w:rsidRPr="005400AB">
              <w:rPr>
                <w:rFonts w:eastAsia="Calibri"/>
                <w:b/>
                <w:sz w:val="28"/>
                <w:szCs w:val="28"/>
              </w:rPr>
              <w:t>«Муниципальная программа «Противодействие коррупции в администрации Центрального сельского поселения Белоглинского района»</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r w:rsidRPr="005400AB">
              <w:rPr>
                <w:b/>
                <w:sz w:val="28"/>
                <w:szCs w:val="28"/>
              </w:rPr>
              <w:t>16</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r w:rsidRPr="005400AB">
              <w:rPr>
                <w:b/>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00</w:t>
            </w:r>
          </w:p>
          <w:p w:rsidR="005400AB" w:rsidRPr="005400AB" w:rsidRDefault="005400AB" w:rsidP="005400AB">
            <w:pPr>
              <w:jc w:val="center"/>
              <w:rPr>
                <w:b/>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r w:rsidRPr="005400AB">
              <w:rPr>
                <w:b/>
                <w:sz w:val="28"/>
                <w:szCs w:val="28"/>
              </w:rPr>
              <w:t>00000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sz w:val="28"/>
                <w:szCs w:val="28"/>
              </w:rPr>
            </w:pPr>
            <w:r w:rsidRPr="005400AB">
              <w:rPr>
                <w:rFonts w:eastAsia="Calibri"/>
                <w:sz w:val="28"/>
                <w:szCs w:val="28"/>
              </w:rPr>
              <w:t>Мероприятия муниципальной программы "Противодействие коррупции в администрации Центрального сельского поселения Белоглинского района"</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16</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00000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 xml:space="preserve">Мероприятия муниципальной программы "Противодействие коррупции в администрации </w:t>
            </w:r>
            <w:r w:rsidRPr="005400AB">
              <w:rPr>
                <w:rFonts w:eastAsia="Calibri"/>
                <w:bCs/>
                <w:sz w:val="28"/>
                <w:szCs w:val="28"/>
              </w:rPr>
              <w:lastRenderedPageBreak/>
              <w:t>Центрального сельского поселения Белоглинского района"</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lastRenderedPageBreak/>
              <w:t>16</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10500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
                <w:bCs/>
                <w:sz w:val="28"/>
                <w:szCs w:val="28"/>
              </w:rPr>
            </w:pPr>
            <w:r w:rsidRPr="005400AB">
              <w:rPr>
                <w:rFonts w:eastAsia="Calibri"/>
                <w:b/>
                <w:bCs/>
                <w:sz w:val="28"/>
                <w:szCs w:val="28"/>
              </w:rPr>
              <w:lastRenderedPageBreak/>
              <w:t>Муниципальная  программа «Безопасность жизнедеятельности населения Центрального сельского поселения Белоглинского района»</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r w:rsidRPr="005400AB">
              <w:rPr>
                <w:b/>
                <w:sz w:val="28"/>
                <w:szCs w:val="28"/>
              </w:rPr>
              <w:t>01</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r w:rsidRPr="005400AB">
              <w:rPr>
                <w:b/>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00</w:t>
            </w:r>
          </w:p>
          <w:p w:rsidR="005400AB" w:rsidRPr="005400AB" w:rsidRDefault="005400AB" w:rsidP="005400AB">
            <w:pPr>
              <w:jc w:val="center"/>
              <w:rPr>
                <w:b/>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r w:rsidRPr="005400AB">
              <w:rPr>
                <w:b/>
                <w:sz w:val="28"/>
                <w:szCs w:val="28"/>
              </w:rPr>
              <w:t>00000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Обеспечение пожарной безопасности</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01</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00000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Мероприятия по обеспечению пожарной безопасности</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01</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10510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
                <w:bCs/>
                <w:sz w:val="28"/>
                <w:szCs w:val="28"/>
              </w:rPr>
            </w:pPr>
            <w:r w:rsidRPr="005400AB">
              <w:rPr>
                <w:rFonts w:eastAsia="Calibri"/>
                <w:b/>
                <w:bCs/>
                <w:sz w:val="28"/>
                <w:szCs w:val="28"/>
              </w:rPr>
              <w:t>Муниципальная программа «Содержание дорожной инфраструктуры на территории Центрального сельского поселения Белоглинского района»</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r w:rsidRPr="005400AB">
              <w:rPr>
                <w:b/>
                <w:sz w:val="28"/>
                <w:szCs w:val="28"/>
              </w:rPr>
              <w:t>02</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r w:rsidRPr="005400AB">
              <w:rPr>
                <w:b/>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b/>
                <w:sz w:val="28"/>
                <w:szCs w:val="28"/>
              </w:rPr>
            </w:pPr>
            <w:r w:rsidRPr="005400AB">
              <w:rPr>
                <w:b/>
                <w:sz w:val="28"/>
                <w:szCs w:val="28"/>
              </w:rPr>
              <w:t>00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r w:rsidRPr="005400AB">
              <w:rPr>
                <w:b/>
                <w:sz w:val="28"/>
                <w:szCs w:val="28"/>
              </w:rPr>
              <w:t>00000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 xml:space="preserve">Осуществление дорожной деятельности в отношении автомобильных дорог общего пользования местного значения и обеспечения безопасности дорожного движения </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02</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00000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Мероприятия в сфере строительства, реконструкции, капитального ремонта и ремонта автомобильных дорог</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02</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10130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
                <w:bCs/>
                <w:sz w:val="28"/>
                <w:szCs w:val="28"/>
              </w:rPr>
            </w:pPr>
            <w:r w:rsidRPr="005400AB">
              <w:rPr>
                <w:rFonts w:eastAsia="Calibri"/>
                <w:b/>
                <w:bCs/>
                <w:sz w:val="28"/>
                <w:szCs w:val="28"/>
              </w:rPr>
              <w:t>Муниципальная программа «Развитие и применение информационных технологий в Центральном сельском поселении Белоглинского района»</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03</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00000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Использование информационных технологий</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03</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00000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Мероприятия в сфере использования информационных технологий</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03</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10450</w:t>
            </w:r>
          </w:p>
        </w:tc>
      </w:tr>
    </w:tbl>
    <w:p w:rsidR="005400AB" w:rsidRPr="005400AB" w:rsidRDefault="005400AB" w:rsidP="005400AB">
      <w:pPr>
        <w:widowControl w:val="0"/>
        <w:tabs>
          <w:tab w:val="left" w:pos="990"/>
        </w:tabs>
        <w:autoSpaceDE w:val="0"/>
        <w:autoSpaceDN w:val="0"/>
        <w:adjustRightInd w:val="0"/>
        <w:jc w:val="both"/>
        <w:rPr>
          <w:rFonts w:eastAsia="Calibri"/>
          <w:sz w:val="28"/>
          <w:szCs w:val="28"/>
          <w:lang w:eastAsia="ar-SA"/>
        </w:rPr>
      </w:pPr>
      <w:r w:rsidRPr="005400AB">
        <w:rPr>
          <w:rFonts w:eastAsia="Calibri"/>
          <w:sz w:val="28"/>
          <w:szCs w:val="28"/>
          <w:lang w:eastAsia="ar-SA"/>
        </w:rPr>
        <w:tab/>
      </w:r>
    </w:p>
    <w:p w:rsidR="005400AB" w:rsidRPr="005400AB" w:rsidRDefault="005400AB" w:rsidP="005400AB">
      <w:pPr>
        <w:tabs>
          <w:tab w:val="left" w:pos="990"/>
        </w:tabs>
        <w:rPr>
          <w:rFonts w:eastAsia="Calibri"/>
          <w:sz w:val="28"/>
          <w:szCs w:val="28"/>
          <w:lang w:eastAsia="ar-SA"/>
        </w:rPr>
      </w:pPr>
      <w:r w:rsidRPr="005400AB">
        <w:rPr>
          <w:rFonts w:eastAsia="Calibri"/>
          <w:sz w:val="28"/>
          <w:szCs w:val="28"/>
          <w:lang w:eastAsia="ar-SA"/>
        </w:rPr>
        <w:tab/>
      </w:r>
    </w:p>
    <w:tbl>
      <w:tblPr>
        <w:tblW w:w="9590" w:type="dxa"/>
        <w:tblInd w:w="93" w:type="dxa"/>
        <w:tblLook w:val="04A0" w:firstRow="1" w:lastRow="0" w:firstColumn="1" w:lastColumn="0" w:noHBand="0" w:noVBand="1"/>
      </w:tblPr>
      <w:tblGrid>
        <w:gridCol w:w="6114"/>
        <w:gridCol w:w="670"/>
        <w:gridCol w:w="461"/>
        <w:gridCol w:w="814"/>
        <w:gridCol w:w="1531"/>
      </w:tblGrid>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sz w:val="28"/>
                <w:szCs w:val="28"/>
              </w:rPr>
            </w:pPr>
            <w:r w:rsidRPr="005400AB">
              <w:rPr>
                <w:rFonts w:eastAsia="Calibri"/>
                <w:b/>
                <w:sz w:val="28"/>
                <w:szCs w:val="28"/>
              </w:rPr>
              <w:t>Муниципальная программа «Поддержка малого предпринимательства в Центральном сельском поселении Белоглинского района»</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04</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00000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Создание условий для развития малого предпринимательства</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04</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00000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Мероприятия по поддержке малого предпринимательства</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04</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10070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
                <w:bCs/>
                <w:sz w:val="28"/>
                <w:szCs w:val="28"/>
              </w:rPr>
            </w:pPr>
            <w:r w:rsidRPr="005400AB">
              <w:rPr>
                <w:rFonts w:eastAsia="Calibri"/>
                <w:b/>
                <w:bCs/>
                <w:sz w:val="28"/>
                <w:szCs w:val="28"/>
              </w:rPr>
              <w:t>Муниципальная программа «Развитие жилищно-коммунального хозяйства в Центральном сельском поселении Белоглинского района»</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05</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00000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Мероприятия в сфере коммунального хозяйства</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05</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00000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 xml:space="preserve">Мероприятия в сфере водоснабжения </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05</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10580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 xml:space="preserve">Компенсация выпадающих доходов организациям, предоставляющим населению услуги водоснабжения и водоотведения по </w:t>
            </w:r>
            <w:r w:rsidRPr="005400AB">
              <w:rPr>
                <w:rFonts w:eastAsia="Calibri"/>
                <w:bCs/>
                <w:sz w:val="28"/>
                <w:szCs w:val="28"/>
              </w:rPr>
              <w:lastRenderedPageBreak/>
              <w:t>тарифам, не обеспечивающим возмещение издержек</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lastRenderedPageBreak/>
              <w:t>05</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10590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lastRenderedPageBreak/>
              <w:t xml:space="preserve">Благоустройство </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05</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02</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00000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Другие мероприятия в области благоустройства</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05</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02</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10640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Другие вопросы в области жилищно-коммунального хозяйства</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p>
          <w:p w:rsidR="005400AB" w:rsidRPr="005400AB" w:rsidRDefault="005400AB" w:rsidP="005400AB">
            <w:pPr>
              <w:jc w:val="center"/>
              <w:rPr>
                <w:sz w:val="28"/>
                <w:szCs w:val="28"/>
              </w:rPr>
            </w:pPr>
            <w:r w:rsidRPr="005400AB">
              <w:rPr>
                <w:sz w:val="28"/>
                <w:szCs w:val="28"/>
              </w:rPr>
              <w:t>05</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p>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p>
          <w:p w:rsidR="005400AB" w:rsidRPr="005400AB" w:rsidRDefault="005400AB" w:rsidP="005400AB">
            <w:pPr>
              <w:jc w:val="center"/>
              <w:rPr>
                <w:sz w:val="28"/>
                <w:szCs w:val="28"/>
              </w:rPr>
            </w:pPr>
            <w:r w:rsidRPr="005400AB">
              <w:rPr>
                <w:sz w:val="28"/>
                <w:szCs w:val="28"/>
              </w:rPr>
              <w:t>03</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p>
          <w:p w:rsidR="005400AB" w:rsidRPr="005400AB" w:rsidRDefault="005400AB" w:rsidP="005400AB">
            <w:pPr>
              <w:jc w:val="center"/>
              <w:rPr>
                <w:sz w:val="28"/>
                <w:szCs w:val="28"/>
              </w:rPr>
            </w:pPr>
            <w:r w:rsidRPr="005400AB">
              <w:rPr>
                <w:sz w:val="28"/>
                <w:szCs w:val="28"/>
              </w:rPr>
              <w:t>00000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Расходы на обеспечение деятельности (оказание услуг) муниципальных учреждений</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05</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03</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00590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
                <w:bCs/>
                <w:sz w:val="28"/>
                <w:szCs w:val="28"/>
              </w:rPr>
            </w:pPr>
            <w:r w:rsidRPr="005400AB">
              <w:rPr>
                <w:rFonts w:eastAsia="Calibri"/>
                <w:b/>
                <w:bCs/>
                <w:sz w:val="28"/>
                <w:szCs w:val="28"/>
              </w:rPr>
              <w:t>Муниципальная программа «Повышение квалификации и подготовка кадров муниципальных учреждений Центрального сельского поселения Белоглинского района»</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r w:rsidRPr="005400AB">
              <w:rPr>
                <w:b/>
                <w:sz w:val="28"/>
                <w:szCs w:val="28"/>
              </w:rPr>
              <w:t>06</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r w:rsidRPr="005400AB">
              <w:rPr>
                <w:b/>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b/>
                <w:sz w:val="28"/>
                <w:szCs w:val="28"/>
              </w:rPr>
            </w:pPr>
            <w:r w:rsidRPr="005400AB">
              <w:rPr>
                <w:b/>
                <w:sz w:val="28"/>
                <w:szCs w:val="28"/>
              </w:rPr>
              <w:t>00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r w:rsidRPr="005400AB">
              <w:rPr>
                <w:b/>
                <w:sz w:val="28"/>
                <w:szCs w:val="28"/>
              </w:rPr>
              <w:t>00000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Повышение квалификации и подготовка кадров</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06</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00000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Мероприятия по повышению квалификации и подготовке кадров муниципальных учреждений</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06</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10480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
                <w:bCs/>
                <w:sz w:val="28"/>
                <w:szCs w:val="28"/>
              </w:rPr>
            </w:pPr>
            <w:r w:rsidRPr="005400AB">
              <w:rPr>
                <w:rFonts w:eastAsia="Calibri"/>
                <w:b/>
                <w:bCs/>
                <w:sz w:val="28"/>
                <w:szCs w:val="28"/>
              </w:rPr>
              <w:t>Муниципальная программа «Молодежь Центрального сельского поселения Белоглинского района»</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07</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00000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Мероприятия по работе с молодежью</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07</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00000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Прочие мероприятия по работе с молодежью</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07</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01037</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
                <w:bCs/>
                <w:sz w:val="28"/>
                <w:szCs w:val="28"/>
              </w:rPr>
            </w:pPr>
            <w:r w:rsidRPr="005400AB">
              <w:rPr>
                <w:rFonts w:eastAsia="Calibri"/>
                <w:b/>
                <w:bCs/>
                <w:sz w:val="28"/>
                <w:szCs w:val="28"/>
              </w:rPr>
              <w:t>Муниципальная программа «Развитие культуры в Центральном сельском поселении Белоглинского района»</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08</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00000</w:t>
            </w:r>
          </w:p>
        </w:tc>
      </w:tr>
      <w:tr w:rsidR="005400AB" w:rsidRPr="005400AB" w:rsidTr="00CA7F3E">
        <w:trPr>
          <w:trHeight w:val="337"/>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 xml:space="preserve">Финансовое обеспечение деятельности сельских домов культуры </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p>
          <w:p w:rsidR="005400AB" w:rsidRPr="005400AB" w:rsidRDefault="005400AB" w:rsidP="005400AB">
            <w:pPr>
              <w:jc w:val="center"/>
              <w:rPr>
                <w:sz w:val="28"/>
                <w:szCs w:val="28"/>
              </w:rPr>
            </w:pPr>
            <w:r w:rsidRPr="005400AB">
              <w:rPr>
                <w:sz w:val="28"/>
                <w:szCs w:val="28"/>
              </w:rPr>
              <w:t>08</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p>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p>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p>
          <w:p w:rsidR="005400AB" w:rsidRPr="005400AB" w:rsidRDefault="005400AB" w:rsidP="005400AB">
            <w:pPr>
              <w:jc w:val="center"/>
              <w:rPr>
                <w:sz w:val="28"/>
                <w:szCs w:val="28"/>
              </w:rPr>
            </w:pPr>
            <w:r w:rsidRPr="005400AB">
              <w:rPr>
                <w:sz w:val="28"/>
                <w:szCs w:val="28"/>
              </w:rPr>
              <w:t>00000</w:t>
            </w:r>
          </w:p>
        </w:tc>
      </w:tr>
      <w:tr w:rsidR="005400AB" w:rsidRPr="005400AB" w:rsidTr="00CA7F3E">
        <w:trPr>
          <w:trHeight w:val="521"/>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 xml:space="preserve">Предоставление субсидий бюджетным, автономным учреждениям и иным некоммерческим организациям </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00590</w:t>
            </w:r>
          </w:p>
        </w:tc>
      </w:tr>
      <w:tr w:rsidR="005400AB" w:rsidRPr="005400AB" w:rsidTr="00CA7F3E">
        <w:trPr>
          <w:trHeight w:val="521"/>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b/>
                <w:sz w:val="28"/>
                <w:szCs w:val="28"/>
              </w:rPr>
            </w:pPr>
            <w:r w:rsidRPr="005400AB">
              <w:rPr>
                <w:rFonts w:eastAsia="Calibri"/>
                <w:b/>
                <w:sz w:val="28"/>
                <w:szCs w:val="28"/>
              </w:rPr>
              <w:t>Муниципальная программа «Развитие физической культуры и массового спорта на территории Центрального сельского поселения Белоглинского района»</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09</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00000</w:t>
            </w:r>
          </w:p>
        </w:tc>
      </w:tr>
      <w:tr w:rsidR="005400AB" w:rsidRPr="005400AB" w:rsidTr="00CA7F3E">
        <w:trPr>
          <w:trHeight w:val="521"/>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autoSpaceDE w:val="0"/>
              <w:autoSpaceDN w:val="0"/>
              <w:adjustRightInd w:val="0"/>
              <w:jc w:val="both"/>
              <w:outlineLvl w:val="4"/>
              <w:rPr>
                <w:sz w:val="28"/>
                <w:szCs w:val="28"/>
              </w:rPr>
            </w:pPr>
            <w:r w:rsidRPr="005400AB">
              <w:rPr>
                <w:rFonts w:eastAsia="Calibri"/>
                <w:sz w:val="28"/>
                <w:szCs w:val="28"/>
              </w:rPr>
              <w:t>Мероприятия по строительству Универсального многофункционального спортивного комплекса</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center"/>
              <w:rPr>
                <w:sz w:val="28"/>
                <w:szCs w:val="28"/>
              </w:rPr>
            </w:pPr>
            <w:r w:rsidRPr="005400AB">
              <w:rPr>
                <w:sz w:val="28"/>
                <w:szCs w:val="28"/>
              </w:rPr>
              <w:t>09</w:t>
            </w:r>
          </w:p>
        </w:tc>
        <w:tc>
          <w:tcPr>
            <w:tcW w:w="461"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center"/>
              <w:rPr>
                <w:sz w:val="28"/>
                <w:szCs w:val="28"/>
              </w:rPr>
            </w:pPr>
            <w:r w:rsidRPr="005400AB">
              <w:rPr>
                <w:sz w:val="28"/>
                <w:szCs w:val="28"/>
              </w:rPr>
              <w:t>1</w:t>
            </w:r>
          </w:p>
        </w:tc>
        <w:tc>
          <w:tcPr>
            <w:tcW w:w="814" w:type="dxa"/>
            <w:tcBorders>
              <w:top w:val="single" w:sz="4" w:space="0" w:color="auto"/>
              <w:left w:val="single" w:sz="4" w:space="0" w:color="auto"/>
              <w:bottom w:val="single" w:sz="4" w:space="0" w:color="auto"/>
              <w:right w:val="single" w:sz="4" w:space="0" w:color="auto"/>
            </w:tcBorders>
          </w:tcPr>
          <w:p w:rsidR="005400AB" w:rsidRPr="005400AB" w:rsidRDefault="005400AB" w:rsidP="005400AB">
            <w:pPr>
              <w:jc w:val="center"/>
              <w:rPr>
                <w:sz w:val="28"/>
                <w:szCs w:val="28"/>
              </w:rPr>
            </w:pPr>
            <w:r w:rsidRPr="005400AB">
              <w:rPr>
                <w:sz w:val="28"/>
                <w:szCs w:val="28"/>
              </w:rPr>
              <w:t>00</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center"/>
              <w:rPr>
                <w:sz w:val="28"/>
                <w:szCs w:val="28"/>
              </w:rPr>
            </w:pPr>
            <w:r w:rsidRPr="005400AB">
              <w:rPr>
                <w:sz w:val="28"/>
                <w:szCs w:val="28"/>
              </w:rPr>
              <w:t>00000</w:t>
            </w:r>
          </w:p>
        </w:tc>
      </w:tr>
      <w:tr w:rsidR="005400AB" w:rsidRPr="005400AB" w:rsidTr="00CA7F3E">
        <w:trPr>
          <w:trHeight w:val="521"/>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z w:val="28"/>
                <w:szCs w:val="28"/>
              </w:rPr>
              <w:t>Мероприятия по строительству Универсального многофункционального спортивного комплекса «Белоглинский район п. Центральный» в рамках со финансирования подпрограммы «Развитие общественной инфраструктуры муниципального значения» государственной программы Краснодарского края «Социально-экономическое развитие муниципальных образований»</w:t>
            </w:r>
          </w:p>
          <w:p w:rsidR="005400AB" w:rsidRPr="005400AB" w:rsidRDefault="005400AB" w:rsidP="005400AB">
            <w:pPr>
              <w:rPr>
                <w:rFonts w:eastAsia="Calibri"/>
                <w:sz w:val="28"/>
                <w:szCs w:val="28"/>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09</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1</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00000</w:t>
            </w:r>
          </w:p>
        </w:tc>
      </w:tr>
      <w:tr w:rsidR="005400AB" w:rsidRPr="005400AB" w:rsidTr="00CA7F3E">
        <w:trPr>
          <w:trHeight w:val="521"/>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tabs>
                <w:tab w:val="left" w:pos="2400"/>
              </w:tabs>
              <w:rPr>
                <w:rFonts w:eastAsia="Calibri"/>
                <w:sz w:val="28"/>
                <w:szCs w:val="28"/>
              </w:rPr>
            </w:pPr>
            <w:r w:rsidRPr="005400AB">
              <w:rPr>
                <w:rFonts w:eastAsia="Calibri"/>
                <w:sz w:val="28"/>
                <w:szCs w:val="28"/>
              </w:rPr>
              <w:lastRenderedPageBreak/>
              <w:t xml:space="preserve">Капитальные вложения в  объекты недвижимого имущества государственной (муниципальной) собственности </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09</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1</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60470</w:t>
            </w:r>
          </w:p>
        </w:tc>
      </w:tr>
      <w:tr w:rsidR="005400AB" w:rsidRPr="005400AB" w:rsidTr="00CA7F3E">
        <w:trPr>
          <w:trHeight w:val="521"/>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tabs>
                <w:tab w:val="left" w:pos="2400"/>
              </w:tabs>
              <w:rPr>
                <w:rFonts w:eastAsia="Calibri"/>
                <w:sz w:val="28"/>
                <w:szCs w:val="28"/>
              </w:rPr>
            </w:pPr>
            <w:r w:rsidRPr="005400AB">
              <w:rPr>
                <w:rFonts w:eastAsia="Calibri"/>
                <w:sz w:val="28"/>
                <w:szCs w:val="28"/>
              </w:rPr>
              <w:t>Организация и проведение спортивных мероприятий</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09</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00000</w:t>
            </w:r>
          </w:p>
        </w:tc>
      </w:tr>
      <w:tr w:rsidR="005400AB" w:rsidRPr="005400AB" w:rsidTr="00CA7F3E">
        <w:trPr>
          <w:trHeight w:val="521"/>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autoSpaceDE w:val="0"/>
              <w:autoSpaceDN w:val="0"/>
              <w:adjustRightInd w:val="0"/>
              <w:jc w:val="both"/>
              <w:outlineLvl w:val="4"/>
              <w:rPr>
                <w:rFonts w:eastAsia="Calibri"/>
                <w:snapToGrid w:val="0"/>
                <w:sz w:val="28"/>
                <w:szCs w:val="28"/>
              </w:rPr>
            </w:pPr>
            <w:r w:rsidRPr="005400AB">
              <w:rPr>
                <w:rFonts w:eastAsia="Calibri"/>
                <w:snapToGrid w:val="0"/>
                <w:sz w:val="28"/>
                <w:szCs w:val="28"/>
              </w:rPr>
              <w:t xml:space="preserve">Мероприятия по совершенствованию спортивной инфраструктуры и укреплению материально-технической базы в целях обеспечения условий для занятия физической культурой и спортом в рамках государственной программы Краснодарского края «Развитие физической культуры и спорта» на территории Центрального сельского поселения Белоглинского района </w:t>
            </w:r>
          </w:p>
          <w:p w:rsidR="005400AB" w:rsidRPr="005400AB" w:rsidRDefault="005400AB" w:rsidP="005400AB">
            <w:pPr>
              <w:jc w:val="both"/>
              <w:rPr>
                <w:sz w:val="28"/>
                <w:szCs w:val="28"/>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09</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10340</w:t>
            </w:r>
          </w:p>
        </w:tc>
      </w:tr>
      <w:tr w:rsidR="005400AB" w:rsidRPr="005400AB" w:rsidTr="00CA7F3E">
        <w:trPr>
          <w:trHeight w:val="521"/>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
                <w:sz w:val="28"/>
                <w:szCs w:val="28"/>
              </w:rPr>
            </w:pPr>
            <w:r w:rsidRPr="005400AB">
              <w:rPr>
                <w:rFonts w:eastAsia="Calibri"/>
                <w:b/>
                <w:sz w:val="28"/>
                <w:szCs w:val="28"/>
              </w:rPr>
              <w:t>Муниципальная программа «Информационное освещение деятельности органов местного самоуправления Центрального сельского поселения Белоглинского района в решении социально-экономических задач»</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10</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lang w:val="en-US"/>
              </w:rPr>
            </w:pPr>
          </w:p>
          <w:p w:rsidR="005400AB" w:rsidRPr="005400AB" w:rsidRDefault="005400AB" w:rsidP="005400AB">
            <w:pPr>
              <w:jc w:val="center"/>
              <w:rPr>
                <w:b/>
                <w:sz w:val="28"/>
                <w:szCs w:val="28"/>
                <w:lang w:val="en-US"/>
              </w:rPr>
            </w:pPr>
          </w:p>
          <w:p w:rsidR="005400AB" w:rsidRPr="005400AB" w:rsidRDefault="005400AB" w:rsidP="005400AB">
            <w:pPr>
              <w:jc w:val="center"/>
              <w:rPr>
                <w:b/>
                <w:sz w:val="28"/>
                <w:szCs w:val="28"/>
                <w:lang w:val="en-US"/>
              </w:rPr>
            </w:pPr>
          </w:p>
          <w:p w:rsidR="005400AB" w:rsidRPr="005400AB" w:rsidRDefault="005400AB" w:rsidP="005400AB">
            <w:pPr>
              <w:jc w:val="center"/>
              <w:rPr>
                <w:b/>
                <w:sz w:val="28"/>
                <w:szCs w:val="28"/>
              </w:rPr>
            </w:pPr>
            <w:r w:rsidRPr="005400AB">
              <w:rPr>
                <w:b/>
                <w:sz w:val="28"/>
                <w:szCs w:val="28"/>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p>
          <w:p w:rsidR="005400AB" w:rsidRPr="005400AB" w:rsidRDefault="005400AB" w:rsidP="005400AB">
            <w:pPr>
              <w:jc w:val="center"/>
              <w:rPr>
                <w:b/>
                <w:sz w:val="28"/>
                <w:szCs w:val="28"/>
              </w:rPr>
            </w:pPr>
            <w:r w:rsidRPr="005400AB">
              <w:rPr>
                <w:b/>
                <w:sz w:val="28"/>
                <w:szCs w:val="28"/>
              </w:rPr>
              <w:t>00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b/>
                <w:sz w:val="28"/>
                <w:szCs w:val="28"/>
                <w:lang w:val="en-US"/>
              </w:rPr>
            </w:pPr>
          </w:p>
          <w:p w:rsidR="005400AB" w:rsidRPr="005400AB" w:rsidRDefault="005400AB" w:rsidP="005400AB">
            <w:pPr>
              <w:jc w:val="center"/>
              <w:rPr>
                <w:b/>
                <w:sz w:val="28"/>
                <w:szCs w:val="28"/>
                <w:lang w:val="en-US"/>
              </w:rPr>
            </w:pPr>
          </w:p>
          <w:p w:rsidR="005400AB" w:rsidRPr="005400AB" w:rsidRDefault="005400AB" w:rsidP="005400AB">
            <w:pPr>
              <w:jc w:val="center"/>
              <w:rPr>
                <w:b/>
                <w:sz w:val="28"/>
                <w:szCs w:val="28"/>
                <w:lang w:val="en-US"/>
              </w:rPr>
            </w:pPr>
          </w:p>
          <w:p w:rsidR="005400AB" w:rsidRPr="005400AB" w:rsidRDefault="005400AB" w:rsidP="005400AB">
            <w:pPr>
              <w:jc w:val="center"/>
              <w:rPr>
                <w:b/>
                <w:sz w:val="28"/>
                <w:szCs w:val="28"/>
              </w:rPr>
            </w:pPr>
            <w:r w:rsidRPr="005400AB">
              <w:rPr>
                <w:b/>
                <w:sz w:val="28"/>
                <w:szCs w:val="28"/>
              </w:rPr>
              <w:t>00000</w:t>
            </w:r>
          </w:p>
        </w:tc>
      </w:tr>
      <w:tr w:rsidR="005400AB" w:rsidRPr="005400AB" w:rsidTr="00CA7F3E">
        <w:trPr>
          <w:trHeight w:val="521"/>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sz w:val="28"/>
                <w:szCs w:val="28"/>
              </w:rPr>
            </w:pPr>
            <w:r w:rsidRPr="005400AB">
              <w:rPr>
                <w:rFonts w:eastAsia="Calibri"/>
                <w:sz w:val="28"/>
                <w:szCs w:val="28"/>
              </w:rPr>
              <w:t>Информационное освещение деятельности органов местного самоуправления</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p>
          <w:p w:rsidR="005400AB" w:rsidRPr="005400AB" w:rsidRDefault="005400AB" w:rsidP="005400AB">
            <w:pPr>
              <w:jc w:val="center"/>
              <w:rPr>
                <w:sz w:val="28"/>
                <w:szCs w:val="28"/>
              </w:rPr>
            </w:pPr>
            <w:r w:rsidRPr="005400AB">
              <w:rPr>
                <w:sz w:val="28"/>
                <w:szCs w:val="28"/>
              </w:rPr>
              <w:t>10</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p>
          <w:p w:rsidR="005400AB" w:rsidRPr="005400AB" w:rsidRDefault="005400AB" w:rsidP="005400AB">
            <w:pPr>
              <w:jc w:val="center"/>
              <w:rPr>
                <w:sz w:val="28"/>
                <w:szCs w:val="28"/>
                <w:lang w:val="en-US"/>
              </w:rPr>
            </w:pPr>
            <w:r w:rsidRPr="005400AB">
              <w:rPr>
                <w:sz w:val="28"/>
                <w:szCs w:val="28"/>
                <w:lang w:val="en-US"/>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lang w:val="en-US"/>
              </w:rPr>
            </w:pPr>
          </w:p>
          <w:p w:rsidR="005400AB" w:rsidRPr="005400AB" w:rsidRDefault="005400AB" w:rsidP="005400AB">
            <w:pPr>
              <w:jc w:val="center"/>
              <w:rPr>
                <w:sz w:val="28"/>
                <w:szCs w:val="28"/>
              </w:rPr>
            </w:pPr>
            <w:r w:rsidRPr="005400AB">
              <w:rPr>
                <w:sz w:val="28"/>
                <w:szCs w:val="28"/>
              </w:rPr>
              <w:t>01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p>
          <w:p w:rsidR="005400AB" w:rsidRPr="005400AB" w:rsidRDefault="005400AB" w:rsidP="005400AB">
            <w:pPr>
              <w:jc w:val="center"/>
              <w:rPr>
                <w:sz w:val="28"/>
                <w:szCs w:val="28"/>
                <w:lang w:val="en-US"/>
              </w:rPr>
            </w:pPr>
            <w:r w:rsidRPr="005400AB">
              <w:rPr>
                <w:sz w:val="28"/>
                <w:szCs w:val="28"/>
                <w:lang w:val="en-US"/>
              </w:rPr>
              <w:t>00000</w:t>
            </w:r>
          </w:p>
        </w:tc>
      </w:tr>
      <w:tr w:rsidR="005400AB" w:rsidRPr="005400AB" w:rsidTr="00CA7F3E">
        <w:trPr>
          <w:trHeight w:val="521"/>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sz w:val="28"/>
                <w:szCs w:val="28"/>
              </w:rPr>
            </w:pPr>
            <w:r w:rsidRPr="005400AB">
              <w:rPr>
                <w:rFonts w:eastAsia="Calibri"/>
                <w:sz w:val="28"/>
                <w:szCs w:val="28"/>
              </w:rPr>
              <w:t>Информационное освещение деятельности органов местного самоуправления в решении социальных и экономических задач</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p>
          <w:p w:rsidR="005400AB" w:rsidRPr="005400AB" w:rsidRDefault="005400AB" w:rsidP="005400AB">
            <w:pPr>
              <w:jc w:val="center"/>
              <w:rPr>
                <w:sz w:val="28"/>
                <w:szCs w:val="28"/>
              </w:rPr>
            </w:pPr>
          </w:p>
          <w:p w:rsidR="005400AB" w:rsidRPr="005400AB" w:rsidRDefault="005400AB" w:rsidP="005400AB">
            <w:pPr>
              <w:jc w:val="center"/>
              <w:rPr>
                <w:sz w:val="28"/>
                <w:szCs w:val="28"/>
                <w:lang w:val="en-US"/>
              </w:rPr>
            </w:pPr>
            <w:r w:rsidRPr="005400AB">
              <w:rPr>
                <w:sz w:val="28"/>
                <w:szCs w:val="28"/>
                <w:lang w:val="en-US"/>
              </w:rPr>
              <w:t>10</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p>
          <w:p w:rsidR="005400AB" w:rsidRPr="005400AB" w:rsidRDefault="005400AB" w:rsidP="005400AB">
            <w:pPr>
              <w:jc w:val="center"/>
              <w:rPr>
                <w:sz w:val="28"/>
                <w:szCs w:val="28"/>
              </w:rPr>
            </w:pPr>
          </w:p>
          <w:p w:rsidR="005400AB" w:rsidRPr="005400AB" w:rsidRDefault="005400AB" w:rsidP="005400AB">
            <w:pPr>
              <w:jc w:val="center"/>
              <w:rPr>
                <w:sz w:val="28"/>
                <w:szCs w:val="28"/>
                <w:lang w:val="en-US"/>
              </w:rPr>
            </w:pPr>
            <w:r w:rsidRPr="005400AB">
              <w:rPr>
                <w:sz w:val="28"/>
                <w:szCs w:val="28"/>
                <w:lang w:val="en-US"/>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p>
          <w:p w:rsidR="005400AB" w:rsidRPr="005400AB" w:rsidRDefault="005400AB" w:rsidP="005400AB">
            <w:pPr>
              <w:jc w:val="center"/>
              <w:rPr>
                <w:sz w:val="28"/>
                <w:szCs w:val="28"/>
              </w:rPr>
            </w:pPr>
          </w:p>
          <w:p w:rsidR="005400AB" w:rsidRPr="005400AB" w:rsidRDefault="005400AB" w:rsidP="005400AB">
            <w:pPr>
              <w:jc w:val="center"/>
              <w:rPr>
                <w:sz w:val="28"/>
                <w:szCs w:val="28"/>
              </w:rPr>
            </w:pPr>
            <w:r w:rsidRPr="005400AB">
              <w:rPr>
                <w:sz w:val="28"/>
                <w:szCs w:val="28"/>
                <w:lang w:val="en-US"/>
              </w:rPr>
              <w:t>0</w:t>
            </w:r>
            <w:r w:rsidRPr="005400AB">
              <w:rPr>
                <w:sz w:val="28"/>
                <w:szCs w:val="28"/>
              </w:rPr>
              <w:t>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p>
          <w:p w:rsidR="005400AB" w:rsidRPr="005400AB" w:rsidRDefault="005400AB" w:rsidP="005400AB">
            <w:pPr>
              <w:jc w:val="center"/>
              <w:rPr>
                <w:sz w:val="28"/>
                <w:szCs w:val="28"/>
              </w:rPr>
            </w:pPr>
          </w:p>
          <w:p w:rsidR="005400AB" w:rsidRPr="005400AB" w:rsidRDefault="005400AB" w:rsidP="005400AB">
            <w:pPr>
              <w:jc w:val="center"/>
              <w:rPr>
                <w:sz w:val="28"/>
                <w:szCs w:val="28"/>
              </w:rPr>
            </w:pPr>
            <w:r w:rsidRPr="005400AB">
              <w:rPr>
                <w:sz w:val="28"/>
                <w:szCs w:val="28"/>
              </w:rPr>
              <w:t>10200</w:t>
            </w:r>
          </w:p>
        </w:tc>
      </w:tr>
      <w:tr w:rsidR="005400AB" w:rsidRPr="005400AB" w:rsidTr="00CA7F3E">
        <w:trPr>
          <w:trHeight w:val="521"/>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sz w:val="28"/>
                <w:szCs w:val="28"/>
              </w:rPr>
            </w:pPr>
            <w:r w:rsidRPr="005400AB">
              <w:rPr>
                <w:rFonts w:eastAsia="Calibri"/>
                <w:sz w:val="28"/>
                <w:szCs w:val="28"/>
              </w:rPr>
              <w:t xml:space="preserve">Непрограммные направления деятельности органов местного самоуправления Центрального сельского поселения Белоглинского района </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lang w:val="en-US"/>
              </w:rPr>
            </w:pPr>
            <w:r w:rsidRPr="005400AB">
              <w:rPr>
                <w:sz w:val="28"/>
                <w:szCs w:val="28"/>
                <w:lang w:val="en-US"/>
              </w:rPr>
              <w:t>99</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lang w:val="en-US"/>
              </w:rPr>
            </w:pPr>
            <w:r w:rsidRPr="005400AB">
              <w:rPr>
                <w:sz w:val="28"/>
                <w:szCs w:val="28"/>
                <w:lang w:val="en-US"/>
              </w:rPr>
              <w:t>0</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lang w:val="en-US"/>
              </w:rPr>
            </w:pPr>
            <w:r w:rsidRPr="005400AB">
              <w:rPr>
                <w:sz w:val="28"/>
                <w:szCs w:val="28"/>
                <w:lang w:val="en-US"/>
              </w:rPr>
              <w:t>00000</w:t>
            </w:r>
          </w:p>
        </w:tc>
      </w:tr>
      <w:tr w:rsidR="005400AB" w:rsidRPr="005400AB" w:rsidTr="00CA7F3E">
        <w:trPr>
          <w:trHeight w:val="521"/>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Непрограммные расходы</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99</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9</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00000</w:t>
            </w:r>
          </w:p>
        </w:tc>
      </w:tr>
      <w:tr w:rsidR="005400AB" w:rsidRPr="005400AB" w:rsidTr="00CA7F3E">
        <w:trPr>
          <w:trHeight w:val="521"/>
        </w:trPr>
        <w:tc>
          <w:tcPr>
            <w:tcW w:w="6114" w:type="dxa"/>
            <w:tcBorders>
              <w:top w:val="single" w:sz="4" w:space="0" w:color="auto"/>
              <w:left w:val="single" w:sz="4" w:space="0" w:color="auto"/>
              <w:bottom w:val="single" w:sz="4" w:space="0" w:color="auto"/>
              <w:right w:val="single" w:sz="4" w:space="0" w:color="auto"/>
            </w:tcBorders>
            <w:shd w:val="clear" w:color="auto" w:fill="auto"/>
          </w:tcPr>
          <w:p w:rsidR="005400AB" w:rsidRPr="005400AB" w:rsidRDefault="005400AB" w:rsidP="005400AB">
            <w:pPr>
              <w:jc w:val="both"/>
              <w:rPr>
                <w:rFonts w:eastAsia="Calibri"/>
                <w:bCs/>
                <w:sz w:val="28"/>
                <w:szCs w:val="28"/>
              </w:rPr>
            </w:pPr>
            <w:r w:rsidRPr="005400AB">
              <w:rPr>
                <w:rFonts w:eastAsia="Calibri"/>
                <w:bCs/>
                <w:sz w:val="28"/>
                <w:szCs w:val="28"/>
              </w:rPr>
              <w:t xml:space="preserve">Обслуживание государственного (муниципального) долга </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99</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9</w:t>
            </w:r>
          </w:p>
        </w:tc>
        <w:tc>
          <w:tcPr>
            <w:tcW w:w="814" w:type="dxa"/>
            <w:tcBorders>
              <w:top w:val="single" w:sz="4" w:space="0" w:color="auto"/>
              <w:left w:val="single" w:sz="4" w:space="0" w:color="auto"/>
              <w:bottom w:val="single" w:sz="4" w:space="0" w:color="auto"/>
              <w:right w:val="single" w:sz="4" w:space="0" w:color="auto"/>
            </w:tcBorders>
            <w:vAlign w:val="center"/>
          </w:tcPr>
          <w:p w:rsidR="005400AB" w:rsidRPr="005400AB" w:rsidRDefault="005400AB" w:rsidP="005400AB">
            <w:pPr>
              <w:jc w:val="center"/>
              <w:rPr>
                <w:sz w:val="28"/>
                <w:szCs w:val="28"/>
              </w:rPr>
            </w:pPr>
            <w:r w:rsidRPr="005400AB">
              <w:rPr>
                <w:sz w:val="28"/>
                <w:szCs w:val="28"/>
              </w:rPr>
              <w:t>00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10280</w:t>
            </w:r>
          </w:p>
        </w:tc>
      </w:tr>
    </w:tbl>
    <w:p w:rsidR="005400AB" w:rsidRPr="005400AB" w:rsidRDefault="005400AB" w:rsidP="005400AB">
      <w:pPr>
        <w:tabs>
          <w:tab w:val="left" w:pos="990"/>
        </w:tabs>
        <w:rPr>
          <w:rFonts w:eastAsia="Calibri"/>
          <w:sz w:val="28"/>
          <w:szCs w:val="28"/>
          <w:lang w:eastAsia="ar-SA"/>
        </w:rPr>
      </w:pPr>
    </w:p>
    <w:p w:rsidR="005400AB" w:rsidRPr="005400AB" w:rsidRDefault="005400AB" w:rsidP="005400AB">
      <w:pPr>
        <w:tabs>
          <w:tab w:val="left" w:pos="990"/>
        </w:tabs>
        <w:rPr>
          <w:rFonts w:eastAsia="Calibri"/>
          <w:sz w:val="28"/>
          <w:szCs w:val="28"/>
          <w:lang w:eastAsia="ar-SA"/>
        </w:rPr>
      </w:pPr>
    </w:p>
    <w:p w:rsidR="005400AB" w:rsidRPr="005400AB" w:rsidRDefault="005400AB" w:rsidP="005400AB">
      <w:pPr>
        <w:tabs>
          <w:tab w:val="left" w:pos="7552"/>
        </w:tabs>
        <w:rPr>
          <w:rFonts w:eastAsia="Calibri"/>
          <w:sz w:val="28"/>
          <w:szCs w:val="28"/>
          <w:lang w:eastAsia="ar-SA"/>
        </w:rPr>
      </w:pPr>
      <w:r w:rsidRPr="005400AB">
        <w:rPr>
          <w:rFonts w:eastAsia="Calibri"/>
          <w:sz w:val="28"/>
          <w:szCs w:val="28"/>
          <w:lang w:eastAsia="ar-SA"/>
        </w:rPr>
        <w:t xml:space="preserve">Заместитель главы, начальник </w:t>
      </w:r>
    </w:p>
    <w:p w:rsidR="005400AB" w:rsidRPr="005400AB" w:rsidRDefault="005400AB" w:rsidP="005400AB">
      <w:pPr>
        <w:tabs>
          <w:tab w:val="left" w:pos="7552"/>
        </w:tabs>
        <w:rPr>
          <w:rFonts w:eastAsia="Calibri"/>
          <w:sz w:val="28"/>
          <w:szCs w:val="28"/>
          <w:lang w:eastAsia="ar-SA"/>
        </w:rPr>
      </w:pPr>
      <w:r w:rsidRPr="005400AB">
        <w:rPr>
          <w:rFonts w:eastAsia="Calibri"/>
          <w:sz w:val="28"/>
          <w:szCs w:val="28"/>
          <w:lang w:eastAsia="ar-SA"/>
        </w:rPr>
        <w:t xml:space="preserve">финансового отдела администрации </w:t>
      </w:r>
    </w:p>
    <w:p w:rsidR="005400AB" w:rsidRPr="005400AB" w:rsidRDefault="005400AB" w:rsidP="005400AB">
      <w:pPr>
        <w:spacing w:after="120"/>
        <w:rPr>
          <w:rFonts w:eastAsia="Calibri"/>
          <w:sz w:val="28"/>
          <w:szCs w:val="28"/>
          <w:lang w:eastAsia="ar-SA"/>
        </w:rPr>
      </w:pPr>
      <w:r w:rsidRPr="005400AB">
        <w:rPr>
          <w:rFonts w:eastAsia="Calibri"/>
          <w:sz w:val="28"/>
          <w:szCs w:val="28"/>
          <w:lang w:eastAsia="ar-SA"/>
        </w:rPr>
        <w:t xml:space="preserve">Центрального сельского поселения </w:t>
      </w:r>
    </w:p>
    <w:p w:rsidR="005400AB" w:rsidRPr="005400AB" w:rsidRDefault="005400AB" w:rsidP="005400AB">
      <w:pPr>
        <w:rPr>
          <w:rFonts w:eastAsia="Calibri"/>
          <w:sz w:val="28"/>
          <w:szCs w:val="28"/>
          <w:lang w:eastAsia="ar-SA"/>
        </w:rPr>
      </w:pPr>
      <w:r w:rsidRPr="005400AB">
        <w:rPr>
          <w:rFonts w:eastAsia="Calibri"/>
          <w:sz w:val="28"/>
          <w:szCs w:val="28"/>
          <w:lang w:eastAsia="ar-SA"/>
        </w:rPr>
        <w:t xml:space="preserve">Белоглинского района                                                                      </w:t>
      </w:r>
      <w:proofErr w:type="spellStart"/>
      <w:r>
        <w:rPr>
          <w:rFonts w:eastAsia="Calibri"/>
          <w:sz w:val="28"/>
          <w:szCs w:val="28"/>
          <w:lang w:eastAsia="ar-SA"/>
        </w:rPr>
        <w:t>И.С.Индыченко</w:t>
      </w:r>
      <w:proofErr w:type="spellEnd"/>
      <w:r w:rsidRPr="005400AB">
        <w:rPr>
          <w:rFonts w:eastAsia="Calibri"/>
          <w:sz w:val="28"/>
          <w:szCs w:val="28"/>
          <w:lang w:eastAsia="ar-SA"/>
        </w:rPr>
        <w:t xml:space="preserve"> </w:t>
      </w:r>
    </w:p>
    <w:p w:rsidR="005400AB" w:rsidRPr="005400AB" w:rsidRDefault="005400AB" w:rsidP="005400AB">
      <w:pPr>
        <w:spacing w:after="120"/>
        <w:rPr>
          <w:rFonts w:eastAsia="Calibri"/>
          <w:sz w:val="28"/>
          <w:szCs w:val="28"/>
        </w:rPr>
      </w:pPr>
      <w:r w:rsidRPr="005400AB">
        <w:rPr>
          <w:rFonts w:eastAsia="Calibri"/>
          <w:sz w:val="28"/>
          <w:szCs w:val="28"/>
          <w:lang w:eastAsia="ar-SA"/>
        </w:rPr>
        <w:t xml:space="preserve">                                                      </w:t>
      </w:r>
    </w:p>
    <w:p w:rsidR="005400AB" w:rsidRPr="005400AB" w:rsidRDefault="005400AB" w:rsidP="005400AB">
      <w:pPr>
        <w:tabs>
          <w:tab w:val="left" w:pos="990"/>
        </w:tabs>
        <w:rPr>
          <w:rFonts w:eastAsia="Calibri"/>
          <w:sz w:val="28"/>
          <w:szCs w:val="28"/>
          <w:lang w:eastAsia="ar-SA"/>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tbl>
      <w:tblPr>
        <w:tblW w:w="9854" w:type="dxa"/>
        <w:tblLook w:val="01E0" w:firstRow="1" w:lastRow="1" w:firstColumn="1" w:lastColumn="1" w:noHBand="0" w:noVBand="0"/>
      </w:tblPr>
      <w:tblGrid>
        <w:gridCol w:w="222"/>
        <w:gridCol w:w="9632"/>
      </w:tblGrid>
      <w:tr w:rsidR="005400AB" w:rsidRPr="005400AB" w:rsidTr="00CA7F3E">
        <w:tc>
          <w:tcPr>
            <w:tcW w:w="222" w:type="dxa"/>
          </w:tcPr>
          <w:p w:rsidR="005400AB" w:rsidRPr="005400AB" w:rsidRDefault="005400AB" w:rsidP="005400AB">
            <w:pPr>
              <w:ind w:right="-5"/>
              <w:rPr>
                <w:sz w:val="28"/>
                <w:szCs w:val="28"/>
              </w:rPr>
            </w:pPr>
            <w:r w:rsidRPr="005400AB">
              <w:rPr>
                <w:sz w:val="28"/>
                <w:szCs w:val="28"/>
              </w:rPr>
              <w:t xml:space="preserve">    </w:t>
            </w:r>
          </w:p>
        </w:tc>
        <w:tc>
          <w:tcPr>
            <w:tcW w:w="9632" w:type="dxa"/>
          </w:tcPr>
          <w:tbl>
            <w:tblPr>
              <w:tblW w:w="9276" w:type="dxa"/>
              <w:tblLook w:val="01E0" w:firstRow="1" w:lastRow="1" w:firstColumn="1" w:lastColumn="1" w:noHBand="0" w:noVBand="0"/>
            </w:tblPr>
            <w:tblGrid>
              <w:gridCol w:w="222"/>
              <w:gridCol w:w="9162"/>
            </w:tblGrid>
            <w:tr w:rsidR="005400AB" w:rsidRPr="005400AB" w:rsidTr="00CA7F3E">
              <w:tc>
                <w:tcPr>
                  <w:tcW w:w="222" w:type="dxa"/>
                </w:tcPr>
                <w:p w:rsidR="005400AB" w:rsidRPr="005400AB" w:rsidRDefault="005400AB" w:rsidP="005400AB">
                  <w:pPr>
                    <w:ind w:right="-5"/>
                    <w:rPr>
                      <w:sz w:val="28"/>
                      <w:szCs w:val="28"/>
                    </w:rPr>
                  </w:pPr>
                </w:p>
              </w:tc>
              <w:tc>
                <w:tcPr>
                  <w:tcW w:w="9054" w:type="dxa"/>
                </w:tcPr>
                <w:tbl>
                  <w:tblPr>
                    <w:tblW w:w="8946" w:type="dxa"/>
                    <w:tblLook w:val="01E0" w:firstRow="1" w:lastRow="1" w:firstColumn="1" w:lastColumn="1" w:noHBand="0" w:noVBand="0"/>
                  </w:tblPr>
                  <w:tblGrid>
                    <w:gridCol w:w="4126"/>
                    <w:gridCol w:w="4820"/>
                  </w:tblGrid>
                  <w:tr w:rsidR="005400AB" w:rsidRPr="005400AB" w:rsidTr="00CA7F3E">
                    <w:tc>
                      <w:tcPr>
                        <w:tcW w:w="4126" w:type="dxa"/>
                      </w:tcPr>
                      <w:p w:rsidR="005400AB" w:rsidRPr="005400AB" w:rsidRDefault="005400AB" w:rsidP="005400AB">
                        <w:pPr>
                          <w:ind w:right="-5"/>
                          <w:jc w:val="center"/>
                          <w:rPr>
                            <w:sz w:val="28"/>
                            <w:szCs w:val="28"/>
                          </w:rPr>
                        </w:pPr>
                      </w:p>
                    </w:tc>
                    <w:tc>
                      <w:tcPr>
                        <w:tcW w:w="4820" w:type="dxa"/>
                      </w:tcPr>
                      <w:p w:rsidR="005400AB" w:rsidRPr="005400AB" w:rsidRDefault="005400AB" w:rsidP="005400AB">
                        <w:pPr>
                          <w:ind w:left="-29" w:right="-5" w:firstLine="29"/>
                          <w:rPr>
                            <w:sz w:val="28"/>
                            <w:szCs w:val="28"/>
                          </w:rPr>
                        </w:pPr>
                        <w:r w:rsidRPr="005400AB">
                          <w:rPr>
                            <w:sz w:val="28"/>
                            <w:szCs w:val="28"/>
                          </w:rPr>
                          <w:t>ПРИЛОЖЕНИЕ № 2</w:t>
                        </w:r>
                      </w:p>
                      <w:p w:rsidR="005400AB" w:rsidRPr="005400AB" w:rsidRDefault="005400AB" w:rsidP="005400AB">
                        <w:pPr>
                          <w:rPr>
                            <w:sz w:val="28"/>
                            <w:szCs w:val="28"/>
                          </w:rPr>
                        </w:pPr>
                        <w:r w:rsidRPr="005400AB">
                          <w:rPr>
                            <w:sz w:val="28"/>
                            <w:szCs w:val="28"/>
                          </w:rPr>
                          <w:t>к постановлению администрации Центрального сельского поселения Белоглинского района</w:t>
                        </w:r>
                      </w:p>
                      <w:p w:rsidR="005400AB" w:rsidRPr="005400AB" w:rsidRDefault="005400AB" w:rsidP="005400AB">
                        <w:pPr>
                          <w:rPr>
                            <w:sz w:val="28"/>
                            <w:szCs w:val="28"/>
                          </w:rPr>
                        </w:pPr>
                      </w:p>
                    </w:tc>
                  </w:tr>
                </w:tbl>
                <w:p w:rsidR="005400AB" w:rsidRPr="005400AB" w:rsidRDefault="005400AB" w:rsidP="005400AB">
                  <w:pPr>
                    <w:ind w:left="4320" w:right="-5"/>
                    <w:jc w:val="center"/>
                    <w:rPr>
                      <w:sz w:val="28"/>
                      <w:szCs w:val="28"/>
                    </w:rPr>
                  </w:pPr>
                </w:p>
                <w:p w:rsidR="005400AB" w:rsidRPr="005400AB" w:rsidRDefault="005400AB" w:rsidP="005400AB">
                  <w:pPr>
                    <w:ind w:left="-29" w:right="-5" w:firstLine="29"/>
                    <w:jc w:val="center"/>
                    <w:rPr>
                      <w:sz w:val="28"/>
                      <w:szCs w:val="28"/>
                    </w:rPr>
                  </w:pPr>
                </w:p>
              </w:tc>
            </w:tr>
          </w:tbl>
          <w:p w:rsidR="005400AB" w:rsidRPr="005400AB" w:rsidRDefault="005400AB" w:rsidP="005400AB"/>
        </w:tc>
      </w:tr>
    </w:tbl>
    <w:p w:rsidR="005400AB" w:rsidRPr="005400AB" w:rsidRDefault="005400AB" w:rsidP="005400AB">
      <w:pPr>
        <w:jc w:val="center"/>
        <w:rPr>
          <w:sz w:val="28"/>
          <w:szCs w:val="28"/>
        </w:rPr>
      </w:pPr>
    </w:p>
    <w:p w:rsidR="005400AB" w:rsidRPr="005400AB" w:rsidRDefault="005400AB" w:rsidP="005400AB">
      <w:pPr>
        <w:jc w:val="center"/>
        <w:rPr>
          <w:b/>
          <w:sz w:val="28"/>
          <w:szCs w:val="28"/>
        </w:rPr>
      </w:pPr>
      <w:r w:rsidRPr="005400AB">
        <w:rPr>
          <w:b/>
          <w:sz w:val="28"/>
          <w:szCs w:val="28"/>
        </w:rPr>
        <w:t>ПЕРЕЧЕНЬ</w:t>
      </w:r>
    </w:p>
    <w:p w:rsidR="005400AB" w:rsidRPr="005400AB" w:rsidRDefault="005400AB" w:rsidP="005400AB">
      <w:pPr>
        <w:jc w:val="center"/>
        <w:rPr>
          <w:b/>
          <w:sz w:val="28"/>
          <w:szCs w:val="28"/>
        </w:rPr>
      </w:pPr>
      <w:r w:rsidRPr="005400AB">
        <w:rPr>
          <w:b/>
          <w:sz w:val="28"/>
          <w:szCs w:val="28"/>
        </w:rPr>
        <w:t>ВИДОВ ДОХОДОВ БЮДЖЕТА АДМИНИСТРАЦИИ ЦЕНТРАЛЬНОГО СЕЛЬСКОГО ПОСЕЛЕНИЯ БЕЛОГЛИНСКОГО РАЙОНА</w:t>
      </w:r>
    </w:p>
    <w:p w:rsidR="005400AB" w:rsidRPr="005400AB" w:rsidRDefault="005400AB" w:rsidP="005400AB">
      <w:pPr>
        <w:jc w:val="center"/>
      </w:pPr>
    </w:p>
    <w:p w:rsidR="005400AB" w:rsidRPr="005400AB" w:rsidRDefault="005400AB" w:rsidP="005400AB">
      <w:pPr>
        <w:jc w:val="center"/>
      </w:pPr>
    </w:p>
    <w:tbl>
      <w:tblPr>
        <w:tblW w:w="9740" w:type="dxa"/>
        <w:tblInd w:w="88"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0"/>
        <w:gridCol w:w="6040"/>
      </w:tblGrid>
      <w:tr w:rsidR="005400AB" w:rsidRPr="005400AB" w:rsidTr="00CA7F3E">
        <w:trPr>
          <w:trHeight w:val="375"/>
        </w:trPr>
        <w:tc>
          <w:tcPr>
            <w:tcW w:w="3700" w:type="dxa"/>
            <w:shd w:val="clear" w:color="auto" w:fill="auto"/>
            <w:vAlign w:val="center"/>
          </w:tcPr>
          <w:p w:rsidR="005400AB" w:rsidRPr="005400AB" w:rsidRDefault="005400AB" w:rsidP="005400AB">
            <w:pPr>
              <w:jc w:val="center"/>
              <w:rPr>
                <w:sz w:val="28"/>
                <w:szCs w:val="28"/>
              </w:rPr>
            </w:pPr>
            <w:r w:rsidRPr="005400AB">
              <w:rPr>
                <w:sz w:val="28"/>
                <w:szCs w:val="28"/>
              </w:rPr>
              <w:lastRenderedPageBreak/>
              <w:t xml:space="preserve">Код </w:t>
            </w:r>
          </w:p>
        </w:tc>
        <w:tc>
          <w:tcPr>
            <w:tcW w:w="6040" w:type="dxa"/>
            <w:shd w:val="clear" w:color="auto" w:fill="auto"/>
            <w:vAlign w:val="center"/>
          </w:tcPr>
          <w:p w:rsidR="005400AB" w:rsidRPr="005400AB" w:rsidRDefault="005400AB" w:rsidP="005400AB">
            <w:pPr>
              <w:jc w:val="center"/>
              <w:rPr>
                <w:sz w:val="28"/>
                <w:szCs w:val="28"/>
              </w:rPr>
            </w:pPr>
            <w:r w:rsidRPr="005400AB">
              <w:rPr>
                <w:sz w:val="28"/>
                <w:szCs w:val="28"/>
              </w:rPr>
              <w:t>Наименование кода поступлений в бюджет, группы, подгруппы, статьи, подстатьи, элемента, группы подвида, аналитической группы подвида доходов</w:t>
            </w:r>
          </w:p>
        </w:tc>
      </w:tr>
    </w:tbl>
    <w:p w:rsidR="005400AB" w:rsidRPr="005400AB" w:rsidRDefault="005400AB" w:rsidP="005400AB">
      <w:pPr>
        <w:rPr>
          <w:sz w:val="2"/>
          <w:szCs w:val="2"/>
        </w:rPr>
      </w:pPr>
    </w:p>
    <w:tbl>
      <w:tblPr>
        <w:tblW w:w="9740" w:type="dxa"/>
        <w:tblInd w:w="88" w:type="dxa"/>
        <w:tblLook w:val="0000" w:firstRow="0" w:lastRow="0" w:firstColumn="0" w:lastColumn="0" w:noHBand="0" w:noVBand="0"/>
      </w:tblPr>
      <w:tblGrid>
        <w:gridCol w:w="3700"/>
        <w:gridCol w:w="6040"/>
      </w:tblGrid>
      <w:tr w:rsidR="005400AB" w:rsidRPr="005400AB" w:rsidTr="00CA7F3E">
        <w:trPr>
          <w:trHeight w:val="330"/>
          <w:tblHeader/>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1</w:t>
            </w: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tcPr>
          <w:p w:rsidR="005400AB" w:rsidRPr="005400AB" w:rsidRDefault="005400AB" w:rsidP="005400AB">
            <w:pPr>
              <w:jc w:val="center"/>
              <w:rPr>
                <w:sz w:val="28"/>
                <w:szCs w:val="28"/>
              </w:rPr>
            </w:pPr>
            <w:r w:rsidRPr="005400AB">
              <w:rPr>
                <w:sz w:val="28"/>
                <w:szCs w:val="28"/>
              </w:rPr>
              <w:t>2</w:t>
            </w:r>
          </w:p>
        </w:tc>
      </w:tr>
    </w:tbl>
    <w:p w:rsidR="005400AB" w:rsidRPr="005400AB" w:rsidRDefault="005400AB" w:rsidP="005400AB">
      <w:pPr>
        <w:tabs>
          <w:tab w:val="left" w:pos="3936"/>
        </w:tabs>
        <w:rPr>
          <w:color w:val="CC00CC"/>
        </w:rPr>
      </w:pPr>
      <w:r w:rsidRPr="005400AB">
        <w:rPr>
          <w:color w:val="CC00CC"/>
        </w:rPr>
        <w:tab/>
      </w: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6047"/>
      </w:tblGrid>
      <w:tr w:rsidR="005400AB" w:rsidRPr="005400AB" w:rsidTr="00CA7F3E">
        <w:trPr>
          <w:trHeight w:val="377"/>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000 10302230010000 110</w:t>
            </w:r>
          </w:p>
        </w:tc>
        <w:tc>
          <w:tcPr>
            <w:tcW w:w="6047" w:type="dxa"/>
          </w:tcPr>
          <w:p w:rsidR="005400AB" w:rsidRPr="005400AB" w:rsidRDefault="005400AB" w:rsidP="005400AB">
            <w:pPr>
              <w:rPr>
                <w:color w:val="000000"/>
                <w:sz w:val="28"/>
                <w:szCs w:val="28"/>
              </w:rPr>
            </w:pPr>
            <w:r w:rsidRPr="005400AB">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400AB" w:rsidRPr="005400AB" w:rsidTr="00CA7F3E">
        <w:trPr>
          <w:trHeight w:val="377"/>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100 10302231010000 110</w:t>
            </w:r>
          </w:p>
        </w:tc>
        <w:tc>
          <w:tcPr>
            <w:tcW w:w="6047" w:type="dxa"/>
          </w:tcPr>
          <w:p w:rsidR="005400AB" w:rsidRPr="005400AB" w:rsidRDefault="005400AB" w:rsidP="005400AB">
            <w:pPr>
              <w:rPr>
                <w:color w:val="000000"/>
                <w:sz w:val="28"/>
                <w:szCs w:val="28"/>
              </w:rPr>
            </w:pPr>
            <w:r w:rsidRPr="005400AB">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400AB" w:rsidRPr="005400AB" w:rsidTr="00CA7F3E">
        <w:trPr>
          <w:trHeight w:val="377"/>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000 10302240010000 110</w:t>
            </w:r>
          </w:p>
        </w:tc>
        <w:tc>
          <w:tcPr>
            <w:tcW w:w="6047" w:type="dxa"/>
          </w:tcPr>
          <w:p w:rsidR="005400AB" w:rsidRPr="005400AB" w:rsidRDefault="005400AB" w:rsidP="005400AB">
            <w:pPr>
              <w:rPr>
                <w:color w:val="000000"/>
                <w:sz w:val="28"/>
                <w:szCs w:val="28"/>
              </w:rPr>
            </w:pPr>
            <w:r w:rsidRPr="005400AB">
              <w:rPr>
                <w:color w:val="000000"/>
                <w:sz w:val="28"/>
                <w:szCs w:val="28"/>
              </w:rPr>
              <w:t>Доходы от уплаты акцизов на моторные масла для дизельных и (или) карбюраторных (</w:t>
            </w:r>
            <w:proofErr w:type="spellStart"/>
            <w:r w:rsidRPr="005400AB">
              <w:rPr>
                <w:color w:val="000000"/>
                <w:sz w:val="28"/>
                <w:szCs w:val="28"/>
              </w:rPr>
              <w:t>инжекторных</w:t>
            </w:r>
            <w:proofErr w:type="spellEnd"/>
            <w:r w:rsidRPr="005400AB">
              <w:rPr>
                <w:color w:val="000000"/>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400AB" w:rsidRPr="005400AB" w:rsidTr="00CA7F3E">
        <w:trPr>
          <w:trHeight w:val="377"/>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100 10302241010000 110</w:t>
            </w:r>
          </w:p>
        </w:tc>
        <w:tc>
          <w:tcPr>
            <w:tcW w:w="6047" w:type="dxa"/>
          </w:tcPr>
          <w:p w:rsidR="005400AB" w:rsidRPr="005400AB" w:rsidRDefault="005400AB" w:rsidP="005400AB">
            <w:pPr>
              <w:rPr>
                <w:color w:val="000000"/>
                <w:sz w:val="28"/>
                <w:szCs w:val="28"/>
              </w:rPr>
            </w:pPr>
            <w:r w:rsidRPr="005400AB">
              <w:rPr>
                <w:color w:val="000000"/>
                <w:sz w:val="28"/>
                <w:szCs w:val="28"/>
              </w:rPr>
              <w:t>Доходы от уплаты акцизов на моторные масла для дизельных и (или) карбюраторных (</w:t>
            </w:r>
            <w:proofErr w:type="spellStart"/>
            <w:r w:rsidRPr="005400AB">
              <w:rPr>
                <w:color w:val="000000"/>
                <w:sz w:val="28"/>
                <w:szCs w:val="28"/>
              </w:rPr>
              <w:t>инжекторных</w:t>
            </w:r>
            <w:proofErr w:type="spellEnd"/>
            <w:r w:rsidRPr="005400AB">
              <w:rPr>
                <w:color w:val="000000"/>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400AB" w:rsidRPr="005400AB" w:rsidTr="00CA7F3E">
        <w:trPr>
          <w:trHeight w:val="377"/>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000 10302250010000 110</w:t>
            </w:r>
          </w:p>
        </w:tc>
        <w:tc>
          <w:tcPr>
            <w:tcW w:w="6047" w:type="dxa"/>
          </w:tcPr>
          <w:p w:rsidR="005400AB" w:rsidRPr="005400AB" w:rsidRDefault="005400AB" w:rsidP="005400AB">
            <w:pPr>
              <w:rPr>
                <w:color w:val="000000"/>
                <w:sz w:val="28"/>
                <w:szCs w:val="28"/>
              </w:rPr>
            </w:pPr>
            <w:r w:rsidRPr="005400AB">
              <w:rPr>
                <w:color w:val="000000"/>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5400AB">
              <w:rPr>
                <w:color w:val="000000"/>
                <w:sz w:val="28"/>
                <w:szCs w:val="28"/>
              </w:rPr>
              <w:lastRenderedPageBreak/>
              <w:t>дифференцированных нормативов отчислений в местные бюджеты</w:t>
            </w:r>
          </w:p>
        </w:tc>
      </w:tr>
      <w:tr w:rsidR="005400AB" w:rsidRPr="005400AB" w:rsidTr="00CA7F3E">
        <w:trPr>
          <w:trHeight w:val="377"/>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lastRenderedPageBreak/>
              <w:t>100 10302251010000 110</w:t>
            </w:r>
          </w:p>
        </w:tc>
        <w:tc>
          <w:tcPr>
            <w:tcW w:w="6047" w:type="dxa"/>
          </w:tcPr>
          <w:p w:rsidR="005400AB" w:rsidRPr="005400AB" w:rsidRDefault="005400AB" w:rsidP="005400AB">
            <w:pPr>
              <w:rPr>
                <w:color w:val="000000"/>
                <w:sz w:val="28"/>
                <w:szCs w:val="28"/>
              </w:rPr>
            </w:pPr>
            <w:r w:rsidRPr="005400AB">
              <w:rPr>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400AB" w:rsidRPr="005400AB" w:rsidTr="00CA7F3E">
        <w:trPr>
          <w:trHeight w:val="377"/>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000 10302260010000 110</w:t>
            </w:r>
          </w:p>
        </w:tc>
        <w:tc>
          <w:tcPr>
            <w:tcW w:w="6047" w:type="dxa"/>
          </w:tcPr>
          <w:p w:rsidR="005400AB" w:rsidRPr="005400AB" w:rsidRDefault="005400AB" w:rsidP="005400AB">
            <w:pPr>
              <w:rPr>
                <w:color w:val="000000"/>
                <w:sz w:val="28"/>
                <w:szCs w:val="28"/>
              </w:rPr>
            </w:pPr>
            <w:r w:rsidRPr="005400AB">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400AB" w:rsidRPr="005400AB" w:rsidTr="00CA7F3E">
        <w:trPr>
          <w:trHeight w:val="377"/>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100 10302261010000 110</w:t>
            </w:r>
          </w:p>
        </w:tc>
        <w:tc>
          <w:tcPr>
            <w:tcW w:w="6047" w:type="dxa"/>
          </w:tcPr>
          <w:p w:rsidR="005400AB" w:rsidRPr="005400AB" w:rsidRDefault="005400AB" w:rsidP="005400AB">
            <w:pPr>
              <w:rPr>
                <w:color w:val="000000"/>
                <w:sz w:val="28"/>
                <w:szCs w:val="28"/>
              </w:rPr>
            </w:pPr>
            <w:r w:rsidRPr="005400AB">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400AB" w:rsidRPr="005400AB" w:rsidTr="00CA7F3E">
        <w:trPr>
          <w:trHeight w:val="377"/>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000 10503000010000 110</w:t>
            </w:r>
          </w:p>
        </w:tc>
        <w:tc>
          <w:tcPr>
            <w:tcW w:w="6047" w:type="dxa"/>
          </w:tcPr>
          <w:p w:rsidR="005400AB" w:rsidRPr="005400AB" w:rsidRDefault="005400AB" w:rsidP="005400AB">
            <w:pPr>
              <w:rPr>
                <w:color w:val="000000"/>
                <w:sz w:val="28"/>
                <w:szCs w:val="28"/>
              </w:rPr>
            </w:pPr>
            <w:r w:rsidRPr="005400AB">
              <w:rPr>
                <w:color w:val="000000"/>
                <w:sz w:val="28"/>
                <w:szCs w:val="28"/>
              </w:rPr>
              <w:t>Единый сельскохозяйственный налог</w:t>
            </w:r>
          </w:p>
        </w:tc>
      </w:tr>
      <w:tr w:rsidR="005400AB" w:rsidRPr="005400AB" w:rsidTr="00CA7F3E">
        <w:trPr>
          <w:trHeight w:val="377"/>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000 10503010010000 110</w:t>
            </w:r>
          </w:p>
        </w:tc>
        <w:tc>
          <w:tcPr>
            <w:tcW w:w="6047" w:type="dxa"/>
          </w:tcPr>
          <w:p w:rsidR="005400AB" w:rsidRPr="005400AB" w:rsidRDefault="005400AB" w:rsidP="005400AB">
            <w:pPr>
              <w:rPr>
                <w:color w:val="000000"/>
                <w:sz w:val="28"/>
                <w:szCs w:val="28"/>
              </w:rPr>
            </w:pPr>
            <w:r w:rsidRPr="005400AB">
              <w:rPr>
                <w:color w:val="000000"/>
                <w:sz w:val="28"/>
                <w:szCs w:val="28"/>
              </w:rPr>
              <w:t>Единый сельскохозяйственный налог</w:t>
            </w:r>
          </w:p>
        </w:tc>
      </w:tr>
      <w:tr w:rsidR="005400AB" w:rsidRPr="005400AB" w:rsidTr="00CA7F3E">
        <w:trPr>
          <w:trHeight w:val="377"/>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182 10503010010000 110</w:t>
            </w:r>
          </w:p>
        </w:tc>
        <w:tc>
          <w:tcPr>
            <w:tcW w:w="6047" w:type="dxa"/>
          </w:tcPr>
          <w:p w:rsidR="005400AB" w:rsidRPr="005400AB" w:rsidRDefault="005400AB" w:rsidP="005400AB">
            <w:pPr>
              <w:rPr>
                <w:color w:val="000000"/>
                <w:sz w:val="28"/>
                <w:szCs w:val="28"/>
              </w:rPr>
            </w:pPr>
            <w:r w:rsidRPr="005400AB">
              <w:rPr>
                <w:color w:val="000000"/>
                <w:sz w:val="28"/>
                <w:szCs w:val="28"/>
              </w:rPr>
              <w:t>Единый сельскохозяйственный налог</w:t>
            </w:r>
          </w:p>
        </w:tc>
      </w:tr>
      <w:tr w:rsidR="005400AB" w:rsidRPr="005400AB" w:rsidTr="00CA7F3E">
        <w:trPr>
          <w:trHeight w:val="377"/>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182 10503010011000 110</w:t>
            </w:r>
          </w:p>
        </w:tc>
        <w:tc>
          <w:tcPr>
            <w:tcW w:w="6047" w:type="dxa"/>
          </w:tcPr>
          <w:p w:rsidR="005400AB" w:rsidRPr="005400AB" w:rsidRDefault="005400AB" w:rsidP="005400AB">
            <w:pPr>
              <w:rPr>
                <w:color w:val="000000"/>
                <w:sz w:val="28"/>
                <w:szCs w:val="28"/>
              </w:rPr>
            </w:pPr>
            <w:r w:rsidRPr="005400AB">
              <w:rPr>
                <w:color w:val="000000"/>
                <w:sz w:val="28"/>
                <w:szCs w:val="2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5400AB" w:rsidRPr="005400AB" w:rsidTr="00CA7F3E">
        <w:trPr>
          <w:trHeight w:val="377"/>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182 10503010012100 110</w:t>
            </w:r>
          </w:p>
        </w:tc>
        <w:tc>
          <w:tcPr>
            <w:tcW w:w="6047" w:type="dxa"/>
          </w:tcPr>
          <w:p w:rsidR="005400AB" w:rsidRPr="005400AB" w:rsidRDefault="005400AB" w:rsidP="005400AB">
            <w:pPr>
              <w:rPr>
                <w:color w:val="000000"/>
                <w:sz w:val="28"/>
                <w:szCs w:val="28"/>
              </w:rPr>
            </w:pPr>
            <w:r w:rsidRPr="005400AB">
              <w:rPr>
                <w:color w:val="000000"/>
                <w:sz w:val="28"/>
                <w:szCs w:val="28"/>
              </w:rPr>
              <w:t>Единый сельскохозяйственный налог (пени по соответствующему платежу)</w:t>
            </w:r>
          </w:p>
        </w:tc>
      </w:tr>
      <w:tr w:rsidR="005400AB" w:rsidRPr="005400AB" w:rsidTr="00CA7F3E">
        <w:trPr>
          <w:trHeight w:val="377"/>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000 10601000000000 110</w:t>
            </w:r>
          </w:p>
        </w:tc>
        <w:tc>
          <w:tcPr>
            <w:tcW w:w="6047" w:type="dxa"/>
          </w:tcPr>
          <w:p w:rsidR="005400AB" w:rsidRPr="005400AB" w:rsidRDefault="005400AB" w:rsidP="005400AB">
            <w:pPr>
              <w:rPr>
                <w:color w:val="000000"/>
                <w:sz w:val="28"/>
                <w:szCs w:val="28"/>
              </w:rPr>
            </w:pPr>
            <w:r w:rsidRPr="005400AB">
              <w:rPr>
                <w:color w:val="000000"/>
                <w:sz w:val="28"/>
                <w:szCs w:val="28"/>
              </w:rPr>
              <w:t>Налог на имущество физических лиц</w:t>
            </w:r>
          </w:p>
        </w:tc>
      </w:tr>
      <w:tr w:rsidR="005400AB" w:rsidRPr="005400AB" w:rsidTr="00CA7F3E">
        <w:trPr>
          <w:trHeight w:val="377"/>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000 10601030100000 110</w:t>
            </w:r>
          </w:p>
        </w:tc>
        <w:tc>
          <w:tcPr>
            <w:tcW w:w="6047" w:type="dxa"/>
          </w:tcPr>
          <w:p w:rsidR="005400AB" w:rsidRPr="005400AB" w:rsidRDefault="005400AB" w:rsidP="005400AB">
            <w:pPr>
              <w:rPr>
                <w:color w:val="000000"/>
                <w:sz w:val="28"/>
                <w:szCs w:val="28"/>
              </w:rPr>
            </w:pPr>
            <w:r w:rsidRPr="005400AB">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400AB" w:rsidRPr="005400AB" w:rsidTr="00CA7F3E">
        <w:trPr>
          <w:trHeight w:val="377"/>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182 10601030100000 110</w:t>
            </w:r>
          </w:p>
        </w:tc>
        <w:tc>
          <w:tcPr>
            <w:tcW w:w="6047" w:type="dxa"/>
          </w:tcPr>
          <w:p w:rsidR="005400AB" w:rsidRPr="005400AB" w:rsidRDefault="005400AB" w:rsidP="005400AB">
            <w:pPr>
              <w:rPr>
                <w:color w:val="000000"/>
                <w:sz w:val="28"/>
                <w:szCs w:val="28"/>
              </w:rPr>
            </w:pPr>
            <w:r w:rsidRPr="005400AB">
              <w:rPr>
                <w:color w:val="000000"/>
                <w:sz w:val="28"/>
                <w:szCs w:val="28"/>
              </w:rPr>
              <w:t xml:space="preserve">Налог на имущество физических лиц, взимаемый по ставкам, применяемым к </w:t>
            </w:r>
            <w:r w:rsidRPr="005400AB">
              <w:rPr>
                <w:color w:val="000000"/>
                <w:sz w:val="28"/>
                <w:szCs w:val="28"/>
              </w:rPr>
              <w:lastRenderedPageBreak/>
              <w:t>объектам налогообложения, расположенным в границах сельских поселений</w:t>
            </w:r>
          </w:p>
        </w:tc>
      </w:tr>
      <w:tr w:rsidR="005400AB" w:rsidRPr="005400AB" w:rsidTr="00CA7F3E">
        <w:trPr>
          <w:trHeight w:val="377"/>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lastRenderedPageBreak/>
              <w:t>182 10601030101000 110</w:t>
            </w:r>
          </w:p>
        </w:tc>
        <w:tc>
          <w:tcPr>
            <w:tcW w:w="6047" w:type="dxa"/>
          </w:tcPr>
          <w:p w:rsidR="005400AB" w:rsidRPr="005400AB" w:rsidRDefault="005400AB" w:rsidP="005400AB">
            <w:pPr>
              <w:rPr>
                <w:color w:val="000000"/>
                <w:sz w:val="28"/>
                <w:szCs w:val="28"/>
              </w:rPr>
            </w:pPr>
            <w:r w:rsidRPr="005400AB">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5400AB" w:rsidRPr="005400AB" w:rsidTr="00CA7F3E">
        <w:trPr>
          <w:trHeight w:val="377"/>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182 10601030102100 110</w:t>
            </w:r>
          </w:p>
        </w:tc>
        <w:tc>
          <w:tcPr>
            <w:tcW w:w="6047" w:type="dxa"/>
          </w:tcPr>
          <w:p w:rsidR="005400AB" w:rsidRPr="005400AB" w:rsidRDefault="005400AB" w:rsidP="005400AB">
            <w:pPr>
              <w:rPr>
                <w:color w:val="000000"/>
                <w:sz w:val="28"/>
                <w:szCs w:val="28"/>
              </w:rPr>
            </w:pPr>
            <w:r w:rsidRPr="005400AB">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r>
      <w:tr w:rsidR="005400AB" w:rsidRPr="005400AB" w:rsidTr="00CA7F3E">
        <w:trPr>
          <w:trHeight w:val="2214"/>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000 10606000000000 110</w:t>
            </w:r>
          </w:p>
        </w:tc>
        <w:tc>
          <w:tcPr>
            <w:tcW w:w="6047" w:type="dxa"/>
          </w:tcPr>
          <w:p w:rsidR="005400AB" w:rsidRPr="005400AB" w:rsidRDefault="005400AB" w:rsidP="005400AB">
            <w:pPr>
              <w:rPr>
                <w:color w:val="000000"/>
                <w:sz w:val="28"/>
                <w:szCs w:val="28"/>
              </w:rPr>
            </w:pPr>
            <w:r w:rsidRPr="005400AB">
              <w:rPr>
                <w:color w:val="000000"/>
                <w:sz w:val="28"/>
                <w:szCs w:val="28"/>
              </w:rPr>
              <w:t>Земельный налог</w:t>
            </w:r>
          </w:p>
        </w:tc>
      </w:tr>
      <w:tr w:rsidR="005400AB" w:rsidRPr="005400AB" w:rsidTr="00CA7F3E">
        <w:trPr>
          <w:trHeight w:val="374"/>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000 10606030000000 110</w:t>
            </w:r>
          </w:p>
        </w:tc>
        <w:tc>
          <w:tcPr>
            <w:tcW w:w="6047" w:type="dxa"/>
          </w:tcPr>
          <w:p w:rsidR="005400AB" w:rsidRPr="005400AB" w:rsidRDefault="005400AB" w:rsidP="005400AB">
            <w:pPr>
              <w:rPr>
                <w:color w:val="000000"/>
                <w:sz w:val="28"/>
                <w:szCs w:val="28"/>
              </w:rPr>
            </w:pPr>
            <w:r w:rsidRPr="005400AB">
              <w:rPr>
                <w:color w:val="000000"/>
                <w:sz w:val="28"/>
                <w:szCs w:val="28"/>
              </w:rPr>
              <w:t>Земельный налог с организаций</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000 10606033100000 110</w:t>
            </w:r>
          </w:p>
        </w:tc>
        <w:tc>
          <w:tcPr>
            <w:tcW w:w="6047" w:type="dxa"/>
          </w:tcPr>
          <w:p w:rsidR="005400AB" w:rsidRPr="005400AB" w:rsidRDefault="005400AB" w:rsidP="005400AB">
            <w:pPr>
              <w:rPr>
                <w:color w:val="000000"/>
                <w:sz w:val="28"/>
                <w:szCs w:val="28"/>
              </w:rPr>
            </w:pPr>
            <w:r w:rsidRPr="005400AB">
              <w:rPr>
                <w:color w:val="000000"/>
                <w:sz w:val="28"/>
                <w:szCs w:val="28"/>
              </w:rPr>
              <w:t>Земельный налог с организаций, обладающих земельным участком, расположенным в границах сельских поселений</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182 10606033100000 110</w:t>
            </w:r>
          </w:p>
        </w:tc>
        <w:tc>
          <w:tcPr>
            <w:tcW w:w="6047" w:type="dxa"/>
          </w:tcPr>
          <w:p w:rsidR="005400AB" w:rsidRPr="005400AB" w:rsidRDefault="005400AB" w:rsidP="005400AB">
            <w:pPr>
              <w:rPr>
                <w:color w:val="000000"/>
                <w:sz w:val="28"/>
                <w:szCs w:val="28"/>
              </w:rPr>
            </w:pPr>
            <w:r w:rsidRPr="005400AB">
              <w:rPr>
                <w:color w:val="000000"/>
                <w:sz w:val="28"/>
                <w:szCs w:val="28"/>
              </w:rPr>
              <w:t>Земельный налог с организаций, обладающих земельным участком, расположенным в границах сельских поселений</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182 10606033101000 110</w:t>
            </w:r>
          </w:p>
        </w:tc>
        <w:tc>
          <w:tcPr>
            <w:tcW w:w="6047" w:type="dxa"/>
          </w:tcPr>
          <w:p w:rsidR="005400AB" w:rsidRPr="005400AB" w:rsidRDefault="005400AB" w:rsidP="005400AB">
            <w:pPr>
              <w:rPr>
                <w:color w:val="000000"/>
                <w:sz w:val="28"/>
                <w:szCs w:val="28"/>
              </w:rPr>
            </w:pPr>
            <w:r w:rsidRPr="005400AB">
              <w:rPr>
                <w:color w:val="000000"/>
                <w:sz w:val="28"/>
                <w:szCs w:val="2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182 10606033102100 110</w:t>
            </w:r>
          </w:p>
        </w:tc>
        <w:tc>
          <w:tcPr>
            <w:tcW w:w="6047" w:type="dxa"/>
          </w:tcPr>
          <w:p w:rsidR="005400AB" w:rsidRPr="005400AB" w:rsidRDefault="005400AB" w:rsidP="005400AB">
            <w:pPr>
              <w:rPr>
                <w:color w:val="000000"/>
                <w:sz w:val="28"/>
                <w:szCs w:val="28"/>
              </w:rPr>
            </w:pPr>
            <w:r w:rsidRPr="005400AB">
              <w:rPr>
                <w:color w:val="000000"/>
                <w:sz w:val="28"/>
                <w:szCs w:val="28"/>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000 10606040000000 110</w:t>
            </w:r>
          </w:p>
        </w:tc>
        <w:tc>
          <w:tcPr>
            <w:tcW w:w="6047" w:type="dxa"/>
          </w:tcPr>
          <w:p w:rsidR="005400AB" w:rsidRPr="005400AB" w:rsidRDefault="005400AB" w:rsidP="005400AB">
            <w:pPr>
              <w:rPr>
                <w:color w:val="000000"/>
                <w:sz w:val="28"/>
                <w:szCs w:val="28"/>
              </w:rPr>
            </w:pPr>
            <w:r w:rsidRPr="005400AB">
              <w:rPr>
                <w:color w:val="000000"/>
                <w:sz w:val="28"/>
                <w:szCs w:val="28"/>
              </w:rPr>
              <w:t>Земельный налог с физических лиц</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000 10606043100000 110</w:t>
            </w:r>
          </w:p>
        </w:tc>
        <w:tc>
          <w:tcPr>
            <w:tcW w:w="6047" w:type="dxa"/>
          </w:tcPr>
          <w:p w:rsidR="005400AB" w:rsidRPr="005400AB" w:rsidRDefault="005400AB" w:rsidP="005400AB">
            <w:pPr>
              <w:rPr>
                <w:color w:val="000000"/>
                <w:sz w:val="28"/>
                <w:szCs w:val="28"/>
              </w:rPr>
            </w:pPr>
            <w:r w:rsidRPr="005400AB">
              <w:rPr>
                <w:color w:val="000000"/>
                <w:sz w:val="28"/>
                <w:szCs w:val="28"/>
              </w:rPr>
              <w:t>Земельный налог с физических лиц, обладающих земельным участком, расположенным в границах сельских поселений</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lastRenderedPageBreak/>
              <w:t>182 10606043100000 110</w:t>
            </w:r>
          </w:p>
        </w:tc>
        <w:tc>
          <w:tcPr>
            <w:tcW w:w="6047" w:type="dxa"/>
          </w:tcPr>
          <w:p w:rsidR="005400AB" w:rsidRPr="005400AB" w:rsidRDefault="005400AB" w:rsidP="005400AB">
            <w:pPr>
              <w:rPr>
                <w:color w:val="000000"/>
                <w:sz w:val="28"/>
                <w:szCs w:val="28"/>
              </w:rPr>
            </w:pPr>
            <w:r w:rsidRPr="005400AB">
              <w:rPr>
                <w:color w:val="000000"/>
                <w:sz w:val="28"/>
                <w:szCs w:val="28"/>
              </w:rPr>
              <w:t>Земельный налог с физических лиц, обладающих земельным участком, расположенным в границах сельских поселений</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182 10606043101000 110</w:t>
            </w:r>
          </w:p>
        </w:tc>
        <w:tc>
          <w:tcPr>
            <w:tcW w:w="6047" w:type="dxa"/>
          </w:tcPr>
          <w:p w:rsidR="005400AB" w:rsidRPr="005400AB" w:rsidRDefault="005400AB" w:rsidP="005400AB">
            <w:pPr>
              <w:rPr>
                <w:color w:val="000000"/>
                <w:sz w:val="28"/>
                <w:szCs w:val="28"/>
              </w:rPr>
            </w:pPr>
            <w:r w:rsidRPr="005400AB">
              <w:rPr>
                <w:color w:val="000000"/>
                <w:sz w:val="28"/>
                <w:szCs w:val="2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182 10606043102100 110</w:t>
            </w:r>
          </w:p>
        </w:tc>
        <w:tc>
          <w:tcPr>
            <w:tcW w:w="6047" w:type="dxa"/>
          </w:tcPr>
          <w:p w:rsidR="005400AB" w:rsidRPr="005400AB" w:rsidRDefault="005400AB" w:rsidP="005400AB">
            <w:pPr>
              <w:rPr>
                <w:color w:val="000000"/>
                <w:sz w:val="28"/>
                <w:szCs w:val="28"/>
              </w:rPr>
            </w:pPr>
            <w:r w:rsidRPr="005400AB">
              <w:rPr>
                <w:color w:val="000000"/>
                <w:sz w:val="28"/>
                <w:szCs w:val="28"/>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000 11105000000000 120</w:t>
            </w:r>
          </w:p>
        </w:tc>
        <w:tc>
          <w:tcPr>
            <w:tcW w:w="6047" w:type="dxa"/>
          </w:tcPr>
          <w:p w:rsidR="005400AB" w:rsidRPr="005400AB" w:rsidRDefault="005400AB" w:rsidP="005400AB">
            <w:pPr>
              <w:rPr>
                <w:color w:val="000000"/>
                <w:sz w:val="28"/>
                <w:szCs w:val="28"/>
              </w:rPr>
            </w:pPr>
            <w:r w:rsidRPr="005400AB">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000 11105030000000 120</w:t>
            </w:r>
          </w:p>
        </w:tc>
        <w:tc>
          <w:tcPr>
            <w:tcW w:w="6047" w:type="dxa"/>
          </w:tcPr>
          <w:p w:rsidR="005400AB" w:rsidRPr="005400AB" w:rsidRDefault="005400AB" w:rsidP="005400AB">
            <w:pPr>
              <w:rPr>
                <w:color w:val="000000"/>
                <w:sz w:val="28"/>
                <w:szCs w:val="28"/>
              </w:rPr>
            </w:pPr>
            <w:r w:rsidRPr="005400AB">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992 11105035100000 120</w:t>
            </w:r>
          </w:p>
        </w:tc>
        <w:tc>
          <w:tcPr>
            <w:tcW w:w="6047" w:type="dxa"/>
          </w:tcPr>
          <w:p w:rsidR="005400AB" w:rsidRPr="005400AB" w:rsidRDefault="005400AB" w:rsidP="005400AB">
            <w:pPr>
              <w:rPr>
                <w:color w:val="000000"/>
                <w:sz w:val="28"/>
                <w:szCs w:val="28"/>
              </w:rPr>
            </w:pPr>
            <w:r w:rsidRPr="005400AB">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000 11701000000000 180</w:t>
            </w:r>
          </w:p>
        </w:tc>
        <w:tc>
          <w:tcPr>
            <w:tcW w:w="6047" w:type="dxa"/>
          </w:tcPr>
          <w:p w:rsidR="005400AB" w:rsidRPr="005400AB" w:rsidRDefault="005400AB" w:rsidP="005400AB">
            <w:pPr>
              <w:rPr>
                <w:color w:val="000000"/>
                <w:sz w:val="28"/>
                <w:szCs w:val="28"/>
              </w:rPr>
            </w:pPr>
            <w:r w:rsidRPr="005400AB">
              <w:rPr>
                <w:color w:val="000000"/>
                <w:sz w:val="28"/>
                <w:szCs w:val="28"/>
              </w:rPr>
              <w:t>Невыясненные поступления</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992 11701050100000 180</w:t>
            </w:r>
          </w:p>
        </w:tc>
        <w:tc>
          <w:tcPr>
            <w:tcW w:w="6047" w:type="dxa"/>
          </w:tcPr>
          <w:p w:rsidR="005400AB" w:rsidRPr="005400AB" w:rsidRDefault="005400AB" w:rsidP="005400AB">
            <w:pPr>
              <w:rPr>
                <w:color w:val="000000"/>
                <w:sz w:val="28"/>
                <w:szCs w:val="28"/>
              </w:rPr>
            </w:pPr>
            <w:r w:rsidRPr="005400AB">
              <w:rPr>
                <w:color w:val="000000"/>
                <w:sz w:val="28"/>
                <w:szCs w:val="28"/>
              </w:rPr>
              <w:t>Невыясненные поступления, зачисляемые в бюджеты сельских поселений</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000 20210000000000 150</w:t>
            </w:r>
          </w:p>
        </w:tc>
        <w:tc>
          <w:tcPr>
            <w:tcW w:w="6047" w:type="dxa"/>
          </w:tcPr>
          <w:p w:rsidR="005400AB" w:rsidRPr="005400AB" w:rsidRDefault="005400AB" w:rsidP="005400AB">
            <w:pPr>
              <w:rPr>
                <w:color w:val="000000"/>
                <w:sz w:val="28"/>
                <w:szCs w:val="28"/>
              </w:rPr>
            </w:pPr>
            <w:r w:rsidRPr="005400AB">
              <w:rPr>
                <w:color w:val="000000"/>
                <w:sz w:val="28"/>
                <w:szCs w:val="28"/>
              </w:rPr>
              <w:t>Дотации бюджетам бюджетной системы Российской Федерации</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lastRenderedPageBreak/>
              <w:t>000 20216001000000 150</w:t>
            </w:r>
          </w:p>
        </w:tc>
        <w:tc>
          <w:tcPr>
            <w:tcW w:w="6047" w:type="dxa"/>
          </w:tcPr>
          <w:p w:rsidR="005400AB" w:rsidRPr="005400AB" w:rsidRDefault="005400AB" w:rsidP="005400AB">
            <w:pPr>
              <w:rPr>
                <w:color w:val="000000"/>
                <w:sz w:val="28"/>
                <w:szCs w:val="28"/>
              </w:rPr>
            </w:pPr>
            <w:r w:rsidRPr="005400AB">
              <w:rPr>
                <w:color w:val="000000"/>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992 20216001100000 150</w:t>
            </w:r>
          </w:p>
        </w:tc>
        <w:tc>
          <w:tcPr>
            <w:tcW w:w="6047" w:type="dxa"/>
          </w:tcPr>
          <w:p w:rsidR="005400AB" w:rsidRPr="005400AB" w:rsidRDefault="005400AB" w:rsidP="005400AB">
            <w:pPr>
              <w:rPr>
                <w:color w:val="000000"/>
                <w:sz w:val="28"/>
                <w:szCs w:val="28"/>
              </w:rPr>
            </w:pPr>
            <w:r w:rsidRPr="005400AB">
              <w:rPr>
                <w:color w:val="000000"/>
                <w:sz w:val="28"/>
                <w:szCs w:val="28"/>
              </w:rPr>
              <w:t>Дотации бюджетам сельских поселений на выравнивание бюджетной обеспеченности из бюджетов муниципальных районов</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000 20219999000000 150</w:t>
            </w:r>
          </w:p>
        </w:tc>
        <w:tc>
          <w:tcPr>
            <w:tcW w:w="6047" w:type="dxa"/>
          </w:tcPr>
          <w:p w:rsidR="005400AB" w:rsidRPr="005400AB" w:rsidRDefault="005400AB" w:rsidP="005400AB">
            <w:pPr>
              <w:rPr>
                <w:color w:val="000000"/>
                <w:sz w:val="28"/>
                <w:szCs w:val="28"/>
              </w:rPr>
            </w:pPr>
            <w:r w:rsidRPr="005400AB">
              <w:rPr>
                <w:color w:val="000000"/>
                <w:sz w:val="28"/>
                <w:szCs w:val="28"/>
              </w:rPr>
              <w:t>Прочие дотации</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992 20219999100000 150</w:t>
            </w:r>
          </w:p>
        </w:tc>
        <w:tc>
          <w:tcPr>
            <w:tcW w:w="6047" w:type="dxa"/>
          </w:tcPr>
          <w:p w:rsidR="005400AB" w:rsidRPr="005400AB" w:rsidRDefault="005400AB" w:rsidP="005400AB">
            <w:pPr>
              <w:rPr>
                <w:color w:val="000000"/>
                <w:sz w:val="28"/>
                <w:szCs w:val="28"/>
              </w:rPr>
            </w:pPr>
            <w:r w:rsidRPr="005400AB">
              <w:rPr>
                <w:color w:val="000000"/>
                <w:sz w:val="28"/>
                <w:szCs w:val="28"/>
              </w:rPr>
              <w:t>Прочие дотации бюджетам сельских поселений</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000 20230000000000 150</w:t>
            </w:r>
          </w:p>
        </w:tc>
        <w:tc>
          <w:tcPr>
            <w:tcW w:w="6047" w:type="dxa"/>
          </w:tcPr>
          <w:p w:rsidR="005400AB" w:rsidRPr="005400AB" w:rsidRDefault="005400AB" w:rsidP="005400AB">
            <w:pPr>
              <w:rPr>
                <w:color w:val="000000"/>
                <w:sz w:val="28"/>
                <w:szCs w:val="28"/>
              </w:rPr>
            </w:pPr>
            <w:r w:rsidRPr="005400AB">
              <w:rPr>
                <w:color w:val="000000"/>
                <w:sz w:val="28"/>
                <w:szCs w:val="28"/>
              </w:rPr>
              <w:t>Субвенции бюджетам бюджетной системы Российской Федерации</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000 20230024000000 150</w:t>
            </w:r>
          </w:p>
        </w:tc>
        <w:tc>
          <w:tcPr>
            <w:tcW w:w="6047" w:type="dxa"/>
          </w:tcPr>
          <w:p w:rsidR="005400AB" w:rsidRPr="005400AB" w:rsidRDefault="005400AB" w:rsidP="005400AB">
            <w:pPr>
              <w:rPr>
                <w:color w:val="000000"/>
                <w:sz w:val="28"/>
                <w:szCs w:val="28"/>
              </w:rPr>
            </w:pPr>
            <w:r w:rsidRPr="005400AB">
              <w:rPr>
                <w:color w:val="000000"/>
                <w:sz w:val="28"/>
                <w:szCs w:val="28"/>
              </w:rPr>
              <w:t>Субвенции местным бюджетам на выполнение передаваемых полномочий субъектов Российской Федерации</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992 20230024100000 150</w:t>
            </w:r>
          </w:p>
        </w:tc>
        <w:tc>
          <w:tcPr>
            <w:tcW w:w="6047" w:type="dxa"/>
          </w:tcPr>
          <w:p w:rsidR="005400AB" w:rsidRPr="005400AB" w:rsidRDefault="005400AB" w:rsidP="005400AB">
            <w:pPr>
              <w:rPr>
                <w:color w:val="000000"/>
                <w:sz w:val="28"/>
                <w:szCs w:val="28"/>
              </w:rPr>
            </w:pPr>
            <w:r w:rsidRPr="005400AB">
              <w:rPr>
                <w:color w:val="000000"/>
                <w:sz w:val="28"/>
                <w:szCs w:val="28"/>
              </w:rPr>
              <w:t>Субвенции бюджетам сельских поселений на выполнение передаваемых полномочий субъектов Российской Федерации</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000 20235118000000 150</w:t>
            </w:r>
          </w:p>
        </w:tc>
        <w:tc>
          <w:tcPr>
            <w:tcW w:w="6047" w:type="dxa"/>
          </w:tcPr>
          <w:p w:rsidR="005400AB" w:rsidRPr="005400AB" w:rsidRDefault="005400AB" w:rsidP="005400AB">
            <w:pPr>
              <w:rPr>
                <w:color w:val="000000"/>
                <w:sz w:val="28"/>
                <w:szCs w:val="28"/>
              </w:rPr>
            </w:pPr>
            <w:r w:rsidRPr="005400AB">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992 20235118100000 150</w:t>
            </w:r>
          </w:p>
        </w:tc>
        <w:tc>
          <w:tcPr>
            <w:tcW w:w="6047" w:type="dxa"/>
          </w:tcPr>
          <w:p w:rsidR="005400AB" w:rsidRPr="005400AB" w:rsidRDefault="005400AB" w:rsidP="005400AB">
            <w:pPr>
              <w:rPr>
                <w:color w:val="000000"/>
                <w:sz w:val="28"/>
                <w:szCs w:val="28"/>
              </w:rPr>
            </w:pPr>
            <w:r w:rsidRPr="005400AB">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000 20705000100000 150</w:t>
            </w:r>
          </w:p>
        </w:tc>
        <w:tc>
          <w:tcPr>
            <w:tcW w:w="6047" w:type="dxa"/>
          </w:tcPr>
          <w:p w:rsidR="005400AB" w:rsidRPr="005400AB" w:rsidRDefault="005400AB" w:rsidP="005400AB">
            <w:pPr>
              <w:rPr>
                <w:color w:val="000000"/>
                <w:sz w:val="28"/>
                <w:szCs w:val="28"/>
              </w:rPr>
            </w:pPr>
            <w:r w:rsidRPr="005400AB">
              <w:rPr>
                <w:color w:val="000000"/>
                <w:sz w:val="28"/>
                <w:szCs w:val="28"/>
              </w:rPr>
              <w:t>Прочие безвозмездные поступления в бюджеты сельских поселений</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992 20705030100000 150</w:t>
            </w:r>
          </w:p>
        </w:tc>
        <w:tc>
          <w:tcPr>
            <w:tcW w:w="6047" w:type="dxa"/>
          </w:tcPr>
          <w:p w:rsidR="005400AB" w:rsidRPr="005400AB" w:rsidRDefault="005400AB" w:rsidP="005400AB">
            <w:pPr>
              <w:rPr>
                <w:color w:val="000000"/>
                <w:sz w:val="28"/>
                <w:szCs w:val="28"/>
              </w:rPr>
            </w:pPr>
            <w:r w:rsidRPr="005400AB">
              <w:rPr>
                <w:color w:val="000000"/>
                <w:sz w:val="28"/>
                <w:szCs w:val="28"/>
              </w:rPr>
              <w:t>Прочие безвозмездные поступления в бюджеты сельских поселений</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000 21800000000000 150</w:t>
            </w:r>
          </w:p>
        </w:tc>
        <w:tc>
          <w:tcPr>
            <w:tcW w:w="6047" w:type="dxa"/>
          </w:tcPr>
          <w:p w:rsidR="005400AB" w:rsidRPr="005400AB" w:rsidRDefault="005400AB" w:rsidP="005400AB">
            <w:pPr>
              <w:rPr>
                <w:color w:val="000000"/>
                <w:sz w:val="28"/>
                <w:szCs w:val="28"/>
              </w:rPr>
            </w:pPr>
            <w:r w:rsidRPr="005400AB">
              <w:rPr>
                <w:color w:val="000000"/>
                <w:sz w:val="28"/>
                <w:szCs w:val="2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t>000 21800000100000 150</w:t>
            </w:r>
          </w:p>
        </w:tc>
        <w:tc>
          <w:tcPr>
            <w:tcW w:w="6047" w:type="dxa"/>
          </w:tcPr>
          <w:p w:rsidR="005400AB" w:rsidRPr="005400AB" w:rsidRDefault="005400AB" w:rsidP="005400AB">
            <w:pPr>
              <w:rPr>
                <w:color w:val="000000"/>
                <w:sz w:val="28"/>
                <w:szCs w:val="28"/>
              </w:rPr>
            </w:pPr>
            <w:r w:rsidRPr="005400AB">
              <w:rPr>
                <w:color w:val="000000"/>
                <w:sz w:val="28"/>
                <w:szCs w:val="28"/>
              </w:rPr>
              <w:t xml:space="preserve">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w:t>
            </w:r>
            <w:r w:rsidRPr="005400AB">
              <w:rPr>
                <w:color w:val="000000"/>
                <w:sz w:val="28"/>
                <w:szCs w:val="28"/>
              </w:rPr>
              <w:lastRenderedPageBreak/>
              <w:t>имеющих целевое назначение, прошлых лет, а также от возврата организациями остатков субсидий прошлых лет</w:t>
            </w:r>
          </w:p>
        </w:tc>
      </w:tr>
      <w:tr w:rsidR="005400AB" w:rsidRPr="005400AB" w:rsidTr="00CA7F3E">
        <w:trPr>
          <w:trHeight w:val="826"/>
        </w:trPr>
        <w:tc>
          <w:tcPr>
            <w:tcW w:w="3845" w:type="dxa"/>
            <w:noWrap/>
            <w:vAlign w:val="bottom"/>
          </w:tcPr>
          <w:p w:rsidR="005400AB" w:rsidRPr="005400AB" w:rsidRDefault="005400AB" w:rsidP="005400AB">
            <w:pPr>
              <w:jc w:val="center"/>
              <w:rPr>
                <w:color w:val="000000"/>
                <w:sz w:val="28"/>
                <w:szCs w:val="28"/>
              </w:rPr>
            </w:pPr>
            <w:r w:rsidRPr="005400AB">
              <w:rPr>
                <w:color w:val="000000"/>
                <w:sz w:val="28"/>
                <w:szCs w:val="28"/>
              </w:rPr>
              <w:lastRenderedPageBreak/>
              <w:t>992 21860010100000 150</w:t>
            </w:r>
          </w:p>
        </w:tc>
        <w:tc>
          <w:tcPr>
            <w:tcW w:w="6047" w:type="dxa"/>
          </w:tcPr>
          <w:p w:rsidR="005400AB" w:rsidRPr="005400AB" w:rsidRDefault="005400AB" w:rsidP="005400AB">
            <w:pPr>
              <w:rPr>
                <w:color w:val="000000"/>
                <w:sz w:val="28"/>
                <w:szCs w:val="28"/>
              </w:rPr>
            </w:pPr>
            <w:r w:rsidRPr="005400AB">
              <w:rPr>
                <w:color w:val="000000"/>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5400AB" w:rsidRPr="005400AB" w:rsidRDefault="005400AB" w:rsidP="005400AB">
      <w:pPr>
        <w:rPr>
          <w:sz w:val="28"/>
          <w:szCs w:val="28"/>
        </w:rPr>
      </w:pPr>
    </w:p>
    <w:p w:rsidR="005400AB" w:rsidRPr="005400AB" w:rsidRDefault="005400AB" w:rsidP="005400AB">
      <w:pPr>
        <w:rPr>
          <w:sz w:val="28"/>
          <w:szCs w:val="28"/>
        </w:rPr>
      </w:pPr>
    </w:p>
    <w:p w:rsidR="005400AB" w:rsidRPr="005400AB" w:rsidRDefault="005400AB" w:rsidP="005400AB">
      <w:pPr>
        <w:tabs>
          <w:tab w:val="left" w:pos="7552"/>
        </w:tabs>
        <w:rPr>
          <w:sz w:val="28"/>
          <w:szCs w:val="28"/>
          <w:lang w:eastAsia="ar-SA"/>
        </w:rPr>
      </w:pPr>
      <w:r w:rsidRPr="005400AB">
        <w:rPr>
          <w:sz w:val="28"/>
          <w:szCs w:val="28"/>
          <w:lang w:eastAsia="ar-SA"/>
        </w:rPr>
        <w:t xml:space="preserve">Заместитель главы, начальник </w:t>
      </w:r>
    </w:p>
    <w:p w:rsidR="005400AB" w:rsidRPr="005400AB" w:rsidRDefault="005400AB" w:rsidP="005400AB">
      <w:pPr>
        <w:tabs>
          <w:tab w:val="left" w:pos="7552"/>
        </w:tabs>
        <w:rPr>
          <w:sz w:val="28"/>
          <w:szCs w:val="28"/>
          <w:lang w:eastAsia="ar-SA"/>
        </w:rPr>
      </w:pPr>
      <w:r w:rsidRPr="005400AB">
        <w:rPr>
          <w:sz w:val="28"/>
          <w:szCs w:val="28"/>
          <w:lang w:eastAsia="ar-SA"/>
        </w:rPr>
        <w:t xml:space="preserve">финансового отдела администрации </w:t>
      </w:r>
    </w:p>
    <w:p w:rsidR="005400AB" w:rsidRPr="005400AB" w:rsidRDefault="005400AB" w:rsidP="005400AB">
      <w:pPr>
        <w:spacing w:after="120"/>
        <w:rPr>
          <w:rFonts w:eastAsia="Calibri"/>
          <w:sz w:val="28"/>
          <w:szCs w:val="28"/>
          <w:lang w:eastAsia="ar-SA"/>
        </w:rPr>
      </w:pPr>
      <w:r w:rsidRPr="005400AB">
        <w:rPr>
          <w:rFonts w:eastAsia="Calibri"/>
          <w:sz w:val="28"/>
          <w:szCs w:val="28"/>
          <w:lang w:eastAsia="ar-SA"/>
        </w:rPr>
        <w:t xml:space="preserve">Центрального сельского поселения </w:t>
      </w:r>
    </w:p>
    <w:p w:rsidR="005400AB" w:rsidRPr="005400AB" w:rsidRDefault="005400AB" w:rsidP="005400AB">
      <w:pPr>
        <w:rPr>
          <w:rFonts w:eastAsia="Calibri"/>
          <w:sz w:val="28"/>
          <w:szCs w:val="28"/>
          <w:lang w:eastAsia="ar-SA"/>
        </w:rPr>
      </w:pPr>
      <w:r w:rsidRPr="005400AB">
        <w:rPr>
          <w:rFonts w:eastAsia="Calibri"/>
          <w:sz w:val="28"/>
          <w:szCs w:val="28"/>
          <w:lang w:eastAsia="ar-SA"/>
        </w:rPr>
        <w:t xml:space="preserve">Белоглинского района                                                                      </w:t>
      </w:r>
      <w:proofErr w:type="spellStart"/>
      <w:r>
        <w:rPr>
          <w:rFonts w:eastAsia="Calibri"/>
          <w:sz w:val="28"/>
          <w:szCs w:val="28"/>
          <w:lang w:eastAsia="ar-SA"/>
        </w:rPr>
        <w:t>И.С.Индыченко</w:t>
      </w:r>
      <w:proofErr w:type="spellEnd"/>
      <w:r w:rsidRPr="005400AB">
        <w:rPr>
          <w:rFonts w:eastAsia="Calibri"/>
          <w:sz w:val="28"/>
          <w:szCs w:val="28"/>
          <w:lang w:eastAsia="ar-SA"/>
        </w:rPr>
        <w:t xml:space="preserve"> </w:t>
      </w:r>
    </w:p>
    <w:p w:rsidR="005400AB" w:rsidRPr="005400AB" w:rsidRDefault="005400AB" w:rsidP="005400AB">
      <w:pPr>
        <w:spacing w:after="120"/>
        <w:rPr>
          <w:rFonts w:eastAsia="Calibri"/>
          <w:sz w:val="28"/>
          <w:szCs w:val="28"/>
        </w:rPr>
      </w:pPr>
      <w:r w:rsidRPr="005400AB">
        <w:rPr>
          <w:rFonts w:eastAsia="Calibri"/>
          <w:sz w:val="28"/>
          <w:szCs w:val="28"/>
          <w:lang w:eastAsia="ar-SA"/>
        </w:rPr>
        <w:t xml:space="preserve">                                                      </w:t>
      </w:r>
    </w:p>
    <w:p w:rsidR="005400AB" w:rsidRPr="005400AB" w:rsidRDefault="005400AB" w:rsidP="005400AB">
      <w:pPr>
        <w:rPr>
          <w:sz w:val="28"/>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Default="005400AB" w:rsidP="005400AB">
      <w:pPr>
        <w:tabs>
          <w:tab w:val="left" w:pos="3433"/>
        </w:tabs>
        <w:rPr>
          <w:szCs w:val="28"/>
        </w:rPr>
      </w:pPr>
    </w:p>
    <w:p w:rsidR="005400AB" w:rsidRPr="005400AB" w:rsidRDefault="005400AB" w:rsidP="005400AB">
      <w:pPr>
        <w:tabs>
          <w:tab w:val="left" w:pos="3433"/>
        </w:tabs>
        <w:rPr>
          <w:szCs w:val="28"/>
        </w:rPr>
      </w:pPr>
    </w:p>
    <w:sectPr w:rsidR="005400AB" w:rsidRPr="005400AB" w:rsidSect="00887D4D">
      <w:headerReference w:type="even" r:id="rId9"/>
      <w:headerReference w:type="default" r:id="rId10"/>
      <w:pgSz w:w="11906" w:h="16838"/>
      <w:pgMar w:top="107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DDC" w:rsidRDefault="00512DDC">
      <w:r>
        <w:separator/>
      </w:r>
    </w:p>
  </w:endnote>
  <w:endnote w:type="continuationSeparator" w:id="0">
    <w:p w:rsidR="00512DDC" w:rsidRDefault="0051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DDC" w:rsidRDefault="00512DDC">
      <w:r>
        <w:separator/>
      </w:r>
    </w:p>
  </w:footnote>
  <w:footnote w:type="continuationSeparator" w:id="0">
    <w:p w:rsidR="00512DDC" w:rsidRDefault="00512D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60D" w:rsidRDefault="00AE26F3" w:rsidP="0070756F">
    <w:pPr>
      <w:pStyle w:val="a8"/>
      <w:framePr w:wrap="around" w:vAnchor="text" w:hAnchor="margin" w:xAlign="center" w:y="1"/>
      <w:rPr>
        <w:rStyle w:val="aa"/>
      </w:rPr>
    </w:pPr>
    <w:r>
      <w:rPr>
        <w:rStyle w:val="aa"/>
      </w:rPr>
      <w:fldChar w:fldCharType="begin"/>
    </w:r>
    <w:r w:rsidR="0088160D">
      <w:rPr>
        <w:rStyle w:val="aa"/>
      </w:rPr>
      <w:instrText xml:space="preserve">PAGE  </w:instrText>
    </w:r>
    <w:r>
      <w:rPr>
        <w:rStyle w:val="aa"/>
      </w:rPr>
      <w:fldChar w:fldCharType="end"/>
    </w:r>
  </w:p>
  <w:p w:rsidR="0088160D" w:rsidRDefault="0088160D">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60D" w:rsidRDefault="002B32A7" w:rsidP="00273317">
    <w:pPr>
      <w:pStyle w:val="a8"/>
      <w:jc w:val="center"/>
    </w:pPr>
    <w:r>
      <w:fldChar w:fldCharType="begin"/>
    </w:r>
    <w:r>
      <w:instrText>PAGE   \* MERGEFORMAT</w:instrText>
    </w:r>
    <w:r>
      <w:fldChar w:fldCharType="separate"/>
    </w:r>
    <w:r w:rsidR="006535E4">
      <w:rPr>
        <w:noProof/>
      </w:rPr>
      <w:t>7</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389F"/>
    <w:multiLevelType w:val="hybridMultilevel"/>
    <w:tmpl w:val="171026BC"/>
    <w:lvl w:ilvl="0" w:tplc="060E7F1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31AF4143"/>
    <w:multiLevelType w:val="hybridMultilevel"/>
    <w:tmpl w:val="AB0696E8"/>
    <w:lvl w:ilvl="0" w:tplc="E14E026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3B"/>
    <w:rsid w:val="00005241"/>
    <w:rsid w:val="00006153"/>
    <w:rsid w:val="00006F2F"/>
    <w:rsid w:val="000074C7"/>
    <w:rsid w:val="00010CCB"/>
    <w:rsid w:val="00022702"/>
    <w:rsid w:val="000253C1"/>
    <w:rsid w:val="000313EF"/>
    <w:rsid w:val="00032963"/>
    <w:rsid w:val="00035C1E"/>
    <w:rsid w:val="00036957"/>
    <w:rsid w:val="00052655"/>
    <w:rsid w:val="00055AA3"/>
    <w:rsid w:val="000574BA"/>
    <w:rsid w:val="000577CF"/>
    <w:rsid w:val="000664F9"/>
    <w:rsid w:val="00073FD7"/>
    <w:rsid w:val="00092586"/>
    <w:rsid w:val="000A504F"/>
    <w:rsid w:val="000A73AE"/>
    <w:rsid w:val="000A74C5"/>
    <w:rsid w:val="000B1273"/>
    <w:rsid w:val="000B24CF"/>
    <w:rsid w:val="000C7E3E"/>
    <w:rsid w:val="000D1FC3"/>
    <w:rsid w:val="000D66CF"/>
    <w:rsid w:val="000E05AA"/>
    <w:rsid w:val="000E336A"/>
    <w:rsid w:val="000E6B82"/>
    <w:rsid w:val="000F6B34"/>
    <w:rsid w:val="000F73DD"/>
    <w:rsid w:val="00101C1A"/>
    <w:rsid w:val="00101DF3"/>
    <w:rsid w:val="0010443A"/>
    <w:rsid w:val="0011418E"/>
    <w:rsid w:val="0012456F"/>
    <w:rsid w:val="00127A62"/>
    <w:rsid w:val="00132BFB"/>
    <w:rsid w:val="0013469E"/>
    <w:rsid w:val="00135A60"/>
    <w:rsid w:val="001430D5"/>
    <w:rsid w:val="00154C18"/>
    <w:rsid w:val="00162DF1"/>
    <w:rsid w:val="00164793"/>
    <w:rsid w:val="0018074D"/>
    <w:rsid w:val="00190900"/>
    <w:rsid w:val="00192903"/>
    <w:rsid w:val="00195394"/>
    <w:rsid w:val="001969F4"/>
    <w:rsid w:val="001A0853"/>
    <w:rsid w:val="001A72BF"/>
    <w:rsid w:val="001A74A5"/>
    <w:rsid w:val="001A7DA4"/>
    <w:rsid w:val="001B23F7"/>
    <w:rsid w:val="001B3234"/>
    <w:rsid w:val="001B499E"/>
    <w:rsid w:val="001B69DE"/>
    <w:rsid w:val="001C1CDB"/>
    <w:rsid w:val="001C62C5"/>
    <w:rsid w:val="001C66E7"/>
    <w:rsid w:val="001D0B87"/>
    <w:rsid w:val="001D21ED"/>
    <w:rsid w:val="001D3DD5"/>
    <w:rsid w:val="001D55AD"/>
    <w:rsid w:val="001E2186"/>
    <w:rsid w:val="001E2353"/>
    <w:rsid w:val="001F4746"/>
    <w:rsid w:val="00202E4B"/>
    <w:rsid w:val="00203E0C"/>
    <w:rsid w:val="00205D87"/>
    <w:rsid w:val="00211A6C"/>
    <w:rsid w:val="002129BE"/>
    <w:rsid w:val="00214529"/>
    <w:rsid w:val="00214837"/>
    <w:rsid w:val="00220E7E"/>
    <w:rsid w:val="0022554F"/>
    <w:rsid w:val="00231F54"/>
    <w:rsid w:val="00232FF1"/>
    <w:rsid w:val="00241D48"/>
    <w:rsid w:val="00241E0E"/>
    <w:rsid w:val="00245AC7"/>
    <w:rsid w:val="00252E8A"/>
    <w:rsid w:val="002532C0"/>
    <w:rsid w:val="00253EDA"/>
    <w:rsid w:val="00254674"/>
    <w:rsid w:val="00256185"/>
    <w:rsid w:val="00256440"/>
    <w:rsid w:val="0027313D"/>
    <w:rsid w:val="00273317"/>
    <w:rsid w:val="00284DDD"/>
    <w:rsid w:val="002865F8"/>
    <w:rsid w:val="00291141"/>
    <w:rsid w:val="00291DC6"/>
    <w:rsid w:val="002956C5"/>
    <w:rsid w:val="00296DF4"/>
    <w:rsid w:val="002971EE"/>
    <w:rsid w:val="00297F5D"/>
    <w:rsid w:val="002A3E03"/>
    <w:rsid w:val="002A56A0"/>
    <w:rsid w:val="002B00A7"/>
    <w:rsid w:val="002B2539"/>
    <w:rsid w:val="002B32A7"/>
    <w:rsid w:val="002B6B9E"/>
    <w:rsid w:val="002C04CD"/>
    <w:rsid w:val="002D3022"/>
    <w:rsid w:val="002E0500"/>
    <w:rsid w:val="002E6ABE"/>
    <w:rsid w:val="002E7514"/>
    <w:rsid w:val="002F2B70"/>
    <w:rsid w:val="002F2D8A"/>
    <w:rsid w:val="002F4FF1"/>
    <w:rsid w:val="00304C6C"/>
    <w:rsid w:val="00305B5A"/>
    <w:rsid w:val="00307B0B"/>
    <w:rsid w:val="00307E94"/>
    <w:rsid w:val="00313F7A"/>
    <w:rsid w:val="0032096C"/>
    <w:rsid w:val="003229B6"/>
    <w:rsid w:val="00323C1A"/>
    <w:rsid w:val="003267D9"/>
    <w:rsid w:val="00326EF8"/>
    <w:rsid w:val="00333029"/>
    <w:rsid w:val="00333CED"/>
    <w:rsid w:val="00333CF7"/>
    <w:rsid w:val="00342742"/>
    <w:rsid w:val="003443B9"/>
    <w:rsid w:val="0035144E"/>
    <w:rsid w:val="00356B12"/>
    <w:rsid w:val="0036068A"/>
    <w:rsid w:val="00365D49"/>
    <w:rsid w:val="0037777F"/>
    <w:rsid w:val="0037794A"/>
    <w:rsid w:val="003815FC"/>
    <w:rsid w:val="00381843"/>
    <w:rsid w:val="003907A2"/>
    <w:rsid w:val="003A4101"/>
    <w:rsid w:val="003B0052"/>
    <w:rsid w:val="003B3DB3"/>
    <w:rsid w:val="003B6F62"/>
    <w:rsid w:val="003E4359"/>
    <w:rsid w:val="003F1C5A"/>
    <w:rsid w:val="003F5E28"/>
    <w:rsid w:val="003F7A3A"/>
    <w:rsid w:val="00405483"/>
    <w:rsid w:val="00407121"/>
    <w:rsid w:val="00410E35"/>
    <w:rsid w:val="004175E2"/>
    <w:rsid w:val="0042669F"/>
    <w:rsid w:val="00430262"/>
    <w:rsid w:val="004333E2"/>
    <w:rsid w:val="00441824"/>
    <w:rsid w:val="00441D35"/>
    <w:rsid w:val="00445661"/>
    <w:rsid w:val="004511D6"/>
    <w:rsid w:val="00453ABF"/>
    <w:rsid w:val="004553AE"/>
    <w:rsid w:val="00457C92"/>
    <w:rsid w:val="00460B29"/>
    <w:rsid w:val="00472DCA"/>
    <w:rsid w:val="00473CA2"/>
    <w:rsid w:val="004751A7"/>
    <w:rsid w:val="00475D88"/>
    <w:rsid w:val="00487DDF"/>
    <w:rsid w:val="004A083B"/>
    <w:rsid w:val="004B0E2D"/>
    <w:rsid w:val="004C48CA"/>
    <w:rsid w:val="004C5187"/>
    <w:rsid w:val="004D0B46"/>
    <w:rsid w:val="004D48CF"/>
    <w:rsid w:val="004E015A"/>
    <w:rsid w:val="004E1864"/>
    <w:rsid w:val="004E66D4"/>
    <w:rsid w:val="004F4F8D"/>
    <w:rsid w:val="004F60FD"/>
    <w:rsid w:val="00507118"/>
    <w:rsid w:val="00507845"/>
    <w:rsid w:val="00511AFD"/>
    <w:rsid w:val="00512D3F"/>
    <w:rsid w:val="00512DDC"/>
    <w:rsid w:val="00515DDE"/>
    <w:rsid w:val="00516ED8"/>
    <w:rsid w:val="0052546C"/>
    <w:rsid w:val="005326B2"/>
    <w:rsid w:val="00533461"/>
    <w:rsid w:val="005400AB"/>
    <w:rsid w:val="0054140E"/>
    <w:rsid w:val="005416D4"/>
    <w:rsid w:val="00547F23"/>
    <w:rsid w:val="00551BE2"/>
    <w:rsid w:val="005676A3"/>
    <w:rsid w:val="00571964"/>
    <w:rsid w:val="00575610"/>
    <w:rsid w:val="0058516C"/>
    <w:rsid w:val="005A132B"/>
    <w:rsid w:val="005A47C7"/>
    <w:rsid w:val="005A5039"/>
    <w:rsid w:val="005A5EBB"/>
    <w:rsid w:val="005A7E00"/>
    <w:rsid w:val="005B1375"/>
    <w:rsid w:val="005B508D"/>
    <w:rsid w:val="005C2069"/>
    <w:rsid w:val="005C671E"/>
    <w:rsid w:val="005C7FC4"/>
    <w:rsid w:val="005D0548"/>
    <w:rsid w:val="005D1B48"/>
    <w:rsid w:val="005E0FE4"/>
    <w:rsid w:val="005E1730"/>
    <w:rsid w:val="005E27C2"/>
    <w:rsid w:val="005F5283"/>
    <w:rsid w:val="005F5EFE"/>
    <w:rsid w:val="005F7B66"/>
    <w:rsid w:val="00600D33"/>
    <w:rsid w:val="006045C3"/>
    <w:rsid w:val="00624A3D"/>
    <w:rsid w:val="006307EE"/>
    <w:rsid w:val="006316A0"/>
    <w:rsid w:val="0063211A"/>
    <w:rsid w:val="0063262B"/>
    <w:rsid w:val="00637F24"/>
    <w:rsid w:val="00642659"/>
    <w:rsid w:val="00650A91"/>
    <w:rsid w:val="006535E4"/>
    <w:rsid w:val="0065710E"/>
    <w:rsid w:val="0066270C"/>
    <w:rsid w:val="00674798"/>
    <w:rsid w:val="006764CC"/>
    <w:rsid w:val="0067746B"/>
    <w:rsid w:val="00683B80"/>
    <w:rsid w:val="00686120"/>
    <w:rsid w:val="00691982"/>
    <w:rsid w:val="0069432A"/>
    <w:rsid w:val="00696759"/>
    <w:rsid w:val="006A01EF"/>
    <w:rsid w:val="006A22BC"/>
    <w:rsid w:val="006A5F73"/>
    <w:rsid w:val="006B05C3"/>
    <w:rsid w:val="006C7BA0"/>
    <w:rsid w:val="006D4C77"/>
    <w:rsid w:val="006D69DE"/>
    <w:rsid w:val="006E04A1"/>
    <w:rsid w:val="006E0C25"/>
    <w:rsid w:val="006F65BB"/>
    <w:rsid w:val="006F7AEF"/>
    <w:rsid w:val="0070354C"/>
    <w:rsid w:val="0070756F"/>
    <w:rsid w:val="00721830"/>
    <w:rsid w:val="00723DCE"/>
    <w:rsid w:val="007260CC"/>
    <w:rsid w:val="00731567"/>
    <w:rsid w:val="007331D3"/>
    <w:rsid w:val="007339B2"/>
    <w:rsid w:val="007343B5"/>
    <w:rsid w:val="00735617"/>
    <w:rsid w:val="00735945"/>
    <w:rsid w:val="007600F3"/>
    <w:rsid w:val="007634F1"/>
    <w:rsid w:val="00770506"/>
    <w:rsid w:val="00773404"/>
    <w:rsid w:val="00781A02"/>
    <w:rsid w:val="0078741A"/>
    <w:rsid w:val="007A74BC"/>
    <w:rsid w:val="007A78D1"/>
    <w:rsid w:val="007B0427"/>
    <w:rsid w:val="007B24BB"/>
    <w:rsid w:val="007B792A"/>
    <w:rsid w:val="007C1340"/>
    <w:rsid w:val="007D0187"/>
    <w:rsid w:val="007D1B36"/>
    <w:rsid w:val="007E557C"/>
    <w:rsid w:val="007F0DCC"/>
    <w:rsid w:val="00802F35"/>
    <w:rsid w:val="008035E4"/>
    <w:rsid w:val="00804060"/>
    <w:rsid w:val="008119E4"/>
    <w:rsid w:val="00813086"/>
    <w:rsid w:val="00825F15"/>
    <w:rsid w:val="00831EB4"/>
    <w:rsid w:val="00832C88"/>
    <w:rsid w:val="00841235"/>
    <w:rsid w:val="008466D4"/>
    <w:rsid w:val="00852908"/>
    <w:rsid w:val="008531CD"/>
    <w:rsid w:val="00857F18"/>
    <w:rsid w:val="00863AC5"/>
    <w:rsid w:val="0086665A"/>
    <w:rsid w:val="00873289"/>
    <w:rsid w:val="0087752B"/>
    <w:rsid w:val="0088160D"/>
    <w:rsid w:val="00887D4D"/>
    <w:rsid w:val="00892D99"/>
    <w:rsid w:val="008A32E0"/>
    <w:rsid w:val="008A347E"/>
    <w:rsid w:val="008A64AE"/>
    <w:rsid w:val="008A7695"/>
    <w:rsid w:val="008B2CB4"/>
    <w:rsid w:val="008B62BE"/>
    <w:rsid w:val="008C470F"/>
    <w:rsid w:val="008C727F"/>
    <w:rsid w:val="008C7A65"/>
    <w:rsid w:val="008D777F"/>
    <w:rsid w:val="008D7E36"/>
    <w:rsid w:val="008E235F"/>
    <w:rsid w:val="008E3828"/>
    <w:rsid w:val="009020A4"/>
    <w:rsid w:val="00903E44"/>
    <w:rsid w:val="009076FE"/>
    <w:rsid w:val="00910733"/>
    <w:rsid w:val="0091250E"/>
    <w:rsid w:val="00915025"/>
    <w:rsid w:val="0091777D"/>
    <w:rsid w:val="00924ED5"/>
    <w:rsid w:val="009274A5"/>
    <w:rsid w:val="009310F0"/>
    <w:rsid w:val="00937599"/>
    <w:rsid w:val="0094365E"/>
    <w:rsid w:val="00947380"/>
    <w:rsid w:val="009501A9"/>
    <w:rsid w:val="00950585"/>
    <w:rsid w:val="009521E0"/>
    <w:rsid w:val="00954355"/>
    <w:rsid w:val="00961437"/>
    <w:rsid w:val="009630EE"/>
    <w:rsid w:val="00965112"/>
    <w:rsid w:val="00972A50"/>
    <w:rsid w:val="00981E34"/>
    <w:rsid w:val="009823CC"/>
    <w:rsid w:val="00986AE8"/>
    <w:rsid w:val="00990BFF"/>
    <w:rsid w:val="009933BC"/>
    <w:rsid w:val="009947D4"/>
    <w:rsid w:val="009A286F"/>
    <w:rsid w:val="009A6CEE"/>
    <w:rsid w:val="009B0DF2"/>
    <w:rsid w:val="009B4812"/>
    <w:rsid w:val="009B501E"/>
    <w:rsid w:val="009B7427"/>
    <w:rsid w:val="009B7741"/>
    <w:rsid w:val="009D42C2"/>
    <w:rsid w:val="009D5B71"/>
    <w:rsid w:val="009E56D9"/>
    <w:rsid w:val="009E605F"/>
    <w:rsid w:val="009F07D7"/>
    <w:rsid w:val="009F26CA"/>
    <w:rsid w:val="009F649C"/>
    <w:rsid w:val="009F7EB3"/>
    <w:rsid w:val="00A017ED"/>
    <w:rsid w:val="00A022AB"/>
    <w:rsid w:val="00A02D98"/>
    <w:rsid w:val="00A02FF5"/>
    <w:rsid w:val="00A17577"/>
    <w:rsid w:val="00A27333"/>
    <w:rsid w:val="00A34F12"/>
    <w:rsid w:val="00A375D7"/>
    <w:rsid w:val="00A43064"/>
    <w:rsid w:val="00A45AD8"/>
    <w:rsid w:val="00A4654E"/>
    <w:rsid w:val="00A51988"/>
    <w:rsid w:val="00A51BDB"/>
    <w:rsid w:val="00A550AB"/>
    <w:rsid w:val="00A65457"/>
    <w:rsid w:val="00A756C0"/>
    <w:rsid w:val="00A81BE4"/>
    <w:rsid w:val="00AA3710"/>
    <w:rsid w:val="00AA43DE"/>
    <w:rsid w:val="00AB23ED"/>
    <w:rsid w:val="00AB77A8"/>
    <w:rsid w:val="00AB7EA2"/>
    <w:rsid w:val="00AC1452"/>
    <w:rsid w:val="00AC1700"/>
    <w:rsid w:val="00AC3077"/>
    <w:rsid w:val="00AC3321"/>
    <w:rsid w:val="00AC6E29"/>
    <w:rsid w:val="00AD046F"/>
    <w:rsid w:val="00AD1F95"/>
    <w:rsid w:val="00AD3609"/>
    <w:rsid w:val="00AE26F3"/>
    <w:rsid w:val="00AE77B6"/>
    <w:rsid w:val="00AF2F0D"/>
    <w:rsid w:val="00AF44EC"/>
    <w:rsid w:val="00AF60BB"/>
    <w:rsid w:val="00B019F2"/>
    <w:rsid w:val="00B01D87"/>
    <w:rsid w:val="00B035DF"/>
    <w:rsid w:val="00B0787E"/>
    <w:rsid w:val="00B14335"/>
    <w:rsid w:val="00B2395F"/>
    <w:rsid w:val="00B244D3"/>
    <w:rsid w:val="00B31296"/>
    <w:rsid w:val="00B330AA"/>
    <w:rsid w:val="00B4635C"/>
    <w:rsid w:val="00B50F47"/>
    <w:rsid w:val="00B51112"/>
    <w:rsid w:val="00B531D2"/>
    <w:rsid w:val="00B535FA"/>
    <w:rsid w:val="00B5461A"/>
    <w:rsid w:val="00B60806"/>
    <w:rsid w:val="00B71119"/>
    <w:rsid w:val="00B736F3"/>
    <w:rsid w:val="00B74A48"/>
    <w:rsid w:val="00B80071"/>
    <w:rsid w:val="00B852BB"/>
    <w:rsid w:val="00B85FF6"/>
    <w:rsid w:val="00B93AC1"/>
    <w:rsid w:val="00BA0329"/>
    <w:rsid w:val="00BA3854"/>
    <w:rsid w:val="00BA3D79"/>
    <w:rsid w:val="00BA660B"/>
    <w:rsid w:val="00BA7FE3"/>
    <w:rsid w:val="00BD1CA1"/>
    <w:rsid w:val="00BD2780"/>
    <w:rsid w:val="00BD2C9C"/>
    <w:rsid w:val="00BD6705"/>
    <w:rsid w:val="00BD7987"/>
    <w:rsid w:val="00C005F4"/>
    <w:rsid w:val="00C03A3B"/>
    <w:rsid w:val="00C12012"/>
    <w:rsid w:val="00C13FBD"/>
    <w:rsid w:val="00C1745B"/>
    <w:rsid w:val="00C20874"/>
    <w:rsid w:val="00C23D7B"/>
    <w:rsid w:val="00C24916"/>
    <w:rsid w:val="00C30606"/>
    <w:rsid w:val="00C30C3E"/>
    <w:rsid w:val="00C33F97"/>
    <w:rsid w:val="00C34697"/>
    <w:rsid w:val="00C40CC3"/>
    <w:rsid w:val="00C473AB"/>
    <w:rsid w:val="00C54F21"/>
    <w:rsid w:val="00C570BC"/>
    <w:rsid w:val="00C57120"/>
    <w:rsid w:val="00C61308"/>
    <w:rsid w:val="00C6174A"/>
    <w:rsid w:val="00C65C52"/>
    <w:rsid w:val="00C65CD5"/>
    <w:rsid w:val="00C74048"/>
    <w:rsid w:val="00C76CD2"/>
    <w:rsid w:val="00C82E4E"/>
    <w:rsid w:val="00C85D33"/>
    <w:rsid w:val="00C90EE3"/>
    <w:rsid w:val="00C919BC"/>
    <w:rsid w:val="00C969C1"/>
    <w:rsid w:val="00C96FEB"/>
    <w:rsid w:val="00C979A0"/>
    <w:rsid w:val="00CB1358"/>
    <w:rsid w:val="00CB45C7"/>
    <w:rsid w:val="00CC2985"/>
    <w:rsid w:val="00CC6518"/>
    <w:rsid w:val="00CD2A7B"/>
    <w:rsid w:val="00CD389A"/>
    <w:rsid w:val="00CE6D1F"/>
    <w:rsid w:val="00D2051B"/>
    <w:rsid w:val="00D22EE9"/>
    <w:rsid w:val="00D24EB7"/>
    <w:rsid w:val="00D25D90"/>
    <w:rsid w:val="00D31330"/>
    <w:rsid w:val="00D32A6E"/>
    <w:rsid w:val="00D35370"/>
    <w:rsid w:val="00D35D95"/>
    <w:rsid w:val="00D411EF"/>
    <w:rsid w:val="00D41372"/>
    <w:rsid w:val="00D5006E"/>
    <w:rsid w:val="00D857A9"/>
    <w:rsid w:val="00D86C54"/>
    <w:rsid w:val="00D87C6C"/>
    <w:rsid w:val="00D95846"/>
    <w:rsid w:val="00D966BA"/>
    <w:rsid w:val="00DB29F9"/>
    <w:rsid w:val="00DC3D85"/>
    <w:rsid w:val="00DD0695"/>
    <w:rsid w:val="00DD2638"/>
    <w:rsid w:val="00DD375A"/>
    <w:rsid w:val="00DD45A5"/>
    <w:rsid w:val="00DD67B5"/>
    <w:rsid w:val="00DD7945"/>
    <w:rsid w:val="00DE3687"/>
    <w:rsid w:val="00DF5482"/>
    <w:rsid w:val="00E03A29"/>
    <w:rsid w:val="00E113D2"/>
    <w:rsid w:val="00E15492"/>
    <w:rsid w:val="00E161B5"/>
    <w:rsid w:val="00E17724"/>
    <w:rsid w:val="00E4021F"/>
    <w:rsid w:val="00E42903"/>
    <w:rsid w:val="00E46F42"/>
    <w:rsid w:val="00E4707A"/>
    <w:rsid w:val="00E625C9"/>
    <w:rsid w:val="00E666A7"/>
    <w:rsid w:val="00E72FCF"/>
    <w:rsid w:val="00E75020"/>
    <w:rsid w:val="00E75580"/>
    <w:rsid w:val="00E75F14"/>
    <w:rsid w:val="00E85081"/>
    <w:rsid w:val="00E868A4"/>
    <w:rsid w:val="00E92DEE"/>
    <w:rsid w:val="00E96A4B"/>
    <w:rsid w:val="00EA5537"/>
    <w:rsid w:val="00EA71DB"/>
    <w:rsid w:val="00EB0C2A"/>
    <w:rsid w:val="00EB0F62"/>
    <w:rsid w:val="00EB299C"/>
    <w:rsid w:val="00EB2A89"/>
    <w:rsid w:val="00EB4C29"/>
    <w:rsid w:val="00EB510F"/>
    <w:rsid w:val="00EC2C82"/>
    <w:rsid w:val="00EC4F6C"/>
    <w:rsid w:val="00EC60AE"/>
    <w:rsid w:val="00ED32CE"/>
    <w:rsid w:val="00ED73CF"/>
    <w:rsid w:val="00EF15A0"/>
    <w:rsid w:val="00EF7031"/>
    <w:rsid w:val="00F00E4C"/>
    <w:rsid w:val="00F01466"/>
    <w:rsid w:val="00F058E7"/>
    <w:rsid w:val="00F13E1A"/>
    <w:rsid w:val="00F225FA"/>
    <w:rsid w:val="00F404B2"/>
    <w:rsid w:val="00F41A75"/>
    <w:rsid w:val="00F4752C"/>
    <w:rsid w:val="00F47E07"/>
    <w:rsid w:val="00F539B8"/>
    <w:rsid w:val="00F612F0"/>
    <w:rsid w:val="00F61405"/>
    <w:rsid w:val="00F64472"/>
    <w:rsid w:val="00F67000"/>
    <w:rsid w:val="00F71F26"/>
    <w:rsid w:val="00F72473"/>
    <w:rsid w:val="00F765F4"/>
    <w:rsid w:val="00F81A7F"/>
    <w:rsid w:val="00F92F99"/>
    <w:rsid w:val="00FB6C43"/>
    <w:rsid w:val="00FC6B95"/>
    <w:rsid w:val="00FD08A0"/>
    <w:rsid w:val="00FD69BF"/>
    <w:rsid w:val="00FD70F2"/>
    <w:rsid w:val="00FE3BD0"/>
    <w:rsid w:val="00FE519B"/>
    <w:rsid w:val="00FF1889"/>
    <w:rsid w:val="00FF6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AB2FE"/>
  <w15:docId w15:val="{96D9F3BA-A6D9-435C-B8A3-609C4DF1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945"/>
    <w:rPr>
      <w:sz w:val="24"/>
      <w:szCs w:val="24"/>
    </w:rPr>
  </w:style>
  <w:style w:type="paragraph" w:styleId="1">
    <w:name w:val="heading 1"/>
    <w:basedOn w:val="a"/>
    <w:next w:val="a"/>
    <w:qFormat/>
    <w:rsid w:val="005326B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qFormat/>
    <w:rsid w:val="005D0548"/>
    <w:pPr>
      <w:keepNext/>
      <w:spacing w:before="240" w:after="60"/>
      <w:outlineLvl w:val="1"/>
    </w:pPr>
    <w:rPr>
      <w:rFonts w:ascii="Arial" w:hAnsi="Arial" w:cs="Arial"/>
      <w:b/>
      <w:bCs/>
      <w:i/>
      <w:iCs/>
      <w:sz w:val="28"/>
      <w:szCs w:val="28"/>
    </w:rPr>
  </w:style>
  <w:style w:type="paragraph" w:styleId="3">
    <w:name w:val="heading 3"/>
    <w:basedOn w:val="a"/>
    <w:next w:val="a"/>
    <w:qFormat/>
    <w:rsid w:val="005D054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A4101"/>
    <w:rPr>
      <w:rFonts w:ascii="Tahoma" w:hAnsi="Tahoma" w:cs="Tahoma"/>
      <w:sz w:val="16"/>
      <w:szCs w:val="16"/>
    </w:rPr>
  </w:style>
  <w:style w:type="character" w:customStyle="1" w:styleId="a4">
    <w:name w:val="Гипертекстовая ссылка"/>
    <w:rsid w:val="00006F2F"/>
    <w:rPr>
      <w:color w:val="008000"/>
      <w:sz w:val="20"/>
      <w:szCs w:val="20"/>
      <w:u w:val="single"/>
    </w:rPr>
  </w:style>
  <w:style w:type="paragraph" w:customStyle="1" w:styleId="a5">
    <w:name w:val="Комментарий"/>
    <w:basedOn w:val="a"/>
    <w:next w:val="a"/>
    <w:rsid w:val="005326B2"/>
    <w:pPr>
      <w:autoSpaceDE w:val="0"/>
      <w:autoSpaceDN w:val="0"/>
      <w:adjustRightInd w:val="0"/>
      <w:ind w:left="170"/>
      <w:jc w:val="both"/>
    </w:pPr>
    <w:rPr>
      <w:rFonts w:ascii="Arial" w:hAnsi="Arial"/>
      <w:i/>
      <w:iCs/>
      <w:color w:val="800080"/>
      <w:sz w:val="20"/>
      <w:szCs w:val="20"/>
    </w:rPr>
  </w:style>
  <w:style w:type="paragraph" w:customStyle="1" w:styleId="a6">
    <w:name w:val="Заголовок статьи"/>
    <w:basedOn w:val="a"/>
    <w:next w:val="a"/>
    <w:rsid w:val="00E4021F"/>
    <w:pPr>
      <w:widowControl w:val="0"/>
      <w:autoSpaceDE w:val="0"/>
      <w:autoSpaceDN w:val="0"/>
      <w:adjustRightInd w:val="0"/>
      <w:ind w:left="1612" w:hanging="892"/>
      <w:jc w:val="both"/>
    </w:pPr>
    <w:rPr>
      <w:rFonts w:ascii="Arial" w:hAnsi="Arial" w:cs="Arial"/>
      <w:sz w:val="20"/>
      <w:szCs w:val="20"/>
    </w:rPr>
  </w:style>
  <w:style w:type="paragraph" w:customStyle="1" w:styleId="10">
    <w:name w:val="обычный_1 Знак Знак Знак Знак Знак Знак Знак Знак Знак"/>
    <w:basedOn w:val="a"/>
    <w:rsid w:val="00551BE2"/>
    <w:pPr>
      <w:spacing w:before="100" w:beforeAutospacing="1" w:after="100" w:afterAutospacing="1"/>
      <w:jc w:val="both"/>
    </w:pPr>
    <w:rPr>
      <w:rFonts w:ascii="Tahoma" w:hAnsi="Tahoma"/>
      <w:sz w:val="20"/>
      <w:szCs w:val="20"/>
      <w:lang w:val="en-US" w:eastAsia="en-US"/>
    </w:rPr>
  </w:style>
  <w:style w:type="paragraph" w:styleId="a7">
    <w:name w:val="footer"/>
    <w:basedOn w:val="a"/>
    <w:rsid w:val="000D66CF"/>
    <w:pPr>
      <w:jc w:val="both"/>
    </w:pPr>
    <w:rPr>
      <w:sz w:val="28"/>
      <w:szCs w:val="20"/>
    </w:rPr>
  </w:style>
  <w:style w:type="paragraph" w:styleId="a8">
    <w:name w:val="header"/>
    <w:basedOn w:val="a"/>
    <w:link w:val="a9"/>
    <w:uiPriority w:val="99"/>
    <w:rsid w:val="000577CF"/>
    <w:pPr>
      <w:tabs>
        <w:tab w:val="center" w:pos="4677"/>
        <w:tab w:val="right" w:pos="9355"/>
      </w:tabs>
    </w:pPr>
  </w:style>
  <w:style w:type="character" w:styleId="aa">
    <w:name w:val="page number"/>
    <w:basedOn w:val="a0"/>
    <w:rsid w:val="000577CF"/>
  </w:style>
  <w:style w:type="paragraph" w:customStyle="1" w:styleId="ConsTitle">
    <w:name w:val="ConsTitle"/>
    <w:rsid w:val="00101C1A"/>
    <w:pPr>
      <w:widowControl w:val="0"/>
      <w:autoSpaceDE w:val="0"/>
      <w:autoSpaceDN w:val="0"/>
      <w:adjustRightInd w:val="0"/>
      <w:ind w:right="19772"/>
    </w:pPr>
    <w:rPr>
      <w:rFonts w:ascii="Arial" w:hAnsi="Arial" w:cs="Arial"/>
      <w:b/>
      <w:bCs/>
      <w:sz w:val="16"/>
      <w:szCs w:val="16"/>
    </w:rPr>
  </w:style>
  <w:style w:type="character" w:customStyle="1" w:styleId="a9">
    <w:name w:val="Верхний колонтитул Знак"/>
    <w:link w:val="a8"/>
    <w:uiPriority w:val="99"/>
    <w:rsid w:val="00273317"/>
    <w:rPr>
      <w:sz w:val="24"/>
      <w:szCs w:val="24"/>
    </w:rPr>
  </w:style>
  <w:style w:type="paragraph" w:customStyle="1" w:styleId="ab">
    <w:name w:val="Знак"/>
    <w:basedOn w:val="a"/>
    <w:rsid w:val="005D0548"/>
    <w:pPr>
      <w:spacing w:before="100" w:beforeAutospacing="1" w:after="100" w:afterAutospacing="1"/>
      <w:jc w:val="both"/>
    </w:pPr>
    <w:rPr>
      <w:rFonts w:ascii="Tahoma" w:hAnsi="Tahoma"/>
      <w:lang w:val="en-US" w:eastAsia="en-US"/>
    </w:rPr>
  </w:style>
  <w:style w:type="paragraph" w:customStyle="1" w:styleId="20">
    <w:name w:val="заголовок 2"/>
    <w:basedOn w:val="a"/>
    <w:next w:val="a"/>
    <w:rsid w:val="005D0548"/>
    <w:pPr>
      <w:keepNext/>
      <w:widowControl w:val="0"/>
      <w:autoSpaceDE w:val="0"/>
      <w:autoSpaceDN w:val="0"/>
      <w:jc w:val="center"/>
      <w:outlineLvl w:val="1"/>
    </w:pPr>
    <w:rPr>
      <w:sz w:val="28"/>
      <w:szCs w:val="28"/>
      <w:lang w:val="en-US"/>
    </w:rPr>
  </w:style>
  <w:style w:type="paragraph" w:customStyle="1" w:styleId="ac">
    <w:name w:val="Знак Знак Знак Знак"/>
    <w:basedOn w:val="a"/>
    <w:rsid w:val="00C82E4E"/>
    <w:pPr>
      <w:widowControl w:val="0"/>
      <w:adjustRightInd w:val="0"/>
      <w:spacing w:after="160" w:line="240" w:lineRule="exact"/>
      <w:jc w:val="right"/>
    </w:pPr>
    <w:rPr>
      <w:sz w:val="20"/>
      <w:szCs w:val="20"/>
      <w:lang w:val="en-GB" w:eastAsia="en-US"/>
    </w:rPr>
  </w:style>
  <w:style w:type="character" w:styleId="ad">
    <w:name w:val="Hyperlink"/>
    <w:basedOn w:val="a0"/>
    <w:uiPriority w:val="99"/>
    <w:unhideWhenUsed/>
    <w:rsid w:val="00624A3D"/>
    <w:rPr>
      <w:rFonts w:cs="Times New Roman"/>
      <w:color w:val="0000FF"/>
      <w:u w:val="single"/>
    </w:rPr>
  </w:style>
  <w:style w:type="numbering" w:customStyle="1" w:styleId="11">
    <w:name w:val="Нет списка1"/>
    <w:next w:val="a2"/>
    <w:uiPriority w:val="99"/>
    <w:semiHidden/>
    <w:unhideWhenUsed/>
    <w:rsid w:val="005400AB"/>
  </w:style>
  <w:style w:type="paragraph" w:styleId="ae">
    <w:name w:val="Body Text"/>
    <w:basedOn w:val="a"/>
    <w:link w:val="af"/>
    <w:rsid w:val="005400AB"/>
    <w:pPr>
      <w:spacing w:after="120"/>
    </w:pPr>
    <w:rPr>
      <w:rFonts w:eastAsia="Calibri"/>
      <w:sz w:val="28"/>
      <w:szCs w:val="28"/>
    </w:rPr>
  </w:style>
  <w:style w:type="character" w:customStyle="1" w:styleId="af">
    <w:name w:val="Основной текст Знак"/>
    <w:basedOn w:val="a0"/>
    <w:link w:val="ae"/>
    <w:rsid w:val="005400AB"/>
    <w:rPr>
      <w:rFonts w:eastAsia="Calibri"/>
      <w:sz w:val="28"/>
      <w:szCs w:val="28"/>
    </w:rPr>
  </w:style>
  <w:style w:type="paragraph" w:customStyle="1" w:styleId="12">
    <w:name w:val="Абзац списка1"/>
    <w:basedOn w:val="a"/>
    <w:rsid w:val="005400AB"/>
    <w:pPr>
      <w:ind w:left="720"/>
    </w:pPr>
    <w:rPr>
      <w:rFonts w:eastAsia="Calibri"/>
    </w:rPr>
  </w:style>
  <w:style w:type="character" w:customStyle="1" w:styleId="FontStyle22">
    <w:name w:val="Font Style22"/>
    <w:basedOn w:val="a0"/>
    <w:rsid w:val="005400AB"/>
    <w:rPr>
      <w:rFonts w:ascii="Times New Roman" w:hAnsi="Times New Roman" w:cs="Times New Roman"/>
      <w:sz w:val="20"/>
      <w:szCs w:val="20"/>
    </w:rPr>
  </w:style>
  <w:style w:type="paragraph" w:customStyle="1" w:styleId="Style13">
    <w:name w:val="Style13"/>
    <w:basedOn w:val="a"/>
    <w:rsid w:val="005400AB"/>
    <w:pPr>
      <w:widowControl w:val="0"/>
      <w:autoSpaceDE w:val="0"/>
      <w:autoSpaceDN w:val="0"/>
      <w:adjustRightInd w:val="0"/>
      <w:spacing w:line="276" w:lineRule="exact"/>
      <w:jc w:val="center"/>
    </w:pPr>
  </w:style>
  <w:style w:type="paragraph" w:customStyle="1" w:styleId="Style14">
    <w:name w:val="Style14"/>
    <w:basedOn w:val="a"/>
    <w:rsid w:val="005400AB"/>
    <w:pPr>
      <w:widowControl w:val="0"/>
      <w:autoSpaceDE w:val="0"/>
      <w:autoSpaceDN w:val="0"/>
      <w:adjustRightInd w:val="0"/>
      <w:spacing w:line="320" w:lineRule="exact"/>
      <w:jc w:val="center"/>
    </w:pPr>
  </w:style>
  <w:style w:type="character" w:customStyle="1" w:styleId="FontStyle28">
    <w:name w:val="Font Style28"/>
    <w:basedOn w:val="a0"/>
    <w:rsid w:val="005400A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0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571D03340EE773BD272130CB2A2819EDD2AA31DDAB6D6C46C149246779K7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7750</Words>
  <Characters>44177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О покрытии  временного кассового разрыва</vt:lpstr>
    </vt:vector>
  </TitlesOfParts>
  <Company>df</Company>
  <LinksUpToDate>false</LinksUpToDate>
  <CharactersWithSpaces>51824</CharactersWithSpaces>
  <SharedDoc>false</SharedDoc>
  <HLinks>
    <vt:vector size="6" baseType="variant">
      <vt:variant>
        <vt:i4>327763</vt:i4>
      </vt:variant>
      <vt:variant>
        <vt:i4>0</vt:i4>
      </vt:variant>
      <vt:variant>
        <vt:i4>0</vt:i4>
      </vt:variant>
      <vt:variant>
        <vt:i4>5</vt:i4>
      </vt:variant>
      <vt:variant>
        <vt:lpwstr>http://www.admuspenskoesp.ru/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покрытии  временного кассового разрыва</dc:title>
  <dc:creator>ВысторопскаяЛВ</dc:creator>
  <cp:lastModifiedBy>Centr</cp:lastModifiedBy>
  <cp:revision>3</cp:revision>
  <cp:lastPrinted>2021-03-23T05:26:00Z</cp:lastPrinted>
  <dcterms:created xsi:type="dcterms:W3CDTF">2022-07-20T07:28:00Z</dcterms:created>
  <dcterms:modified xsi:type="dcterms:W3CDTF">2022-09-27T10:43:00Z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1227480359</vt:i4>
  </property>
</Properties>
</file>