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47A3E" w14:textId="582EA1DF" w:rsidR="00F70483" w:rsidRDefault="00C8282E" w:rsidP="005843CC">
      <w:pPr>
        <w:spacing w:after="0" w:line="240" w:lineRule="auto"/>
        <w:jc w:val="center"/>
        <w:rPr>
          <w:rFonts w:ascii="Times New Roman" w:hAnsi="Times New Roman"/>
          <w:b/>
          <w:bCs/>
          <w:sz w:val="28"/>
          <w:szCs w:val="28"/>
          <w:lang w:eastAsia="ru-RU"/>
        </w:rPr>
      </w:pPr>
      <w:r>
        <w:rPr>
          <w:rFonts w:ascii="Times New Roman" w:eastAsia="Times New Roman" w:hAnsi="Times New Roman"/>
          <w:b/>
          <w:noProof/>
          <w:color w:val="000000"/>
          <w:sz w:val="28"/>
          <w:szCs w:val="28"/>
          <w:lang w:eastAsia="ru-RU"/>
        </w:rPr>
        <w:pict w14:anchorId="6A72F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75pt;height:48.75pt;visibility:visible;mso-wrap-style:square">
            <v:imagedata r:id="rId4" o:title=""/>
          </v:shape>
        </w:pict>
      </w:r>
    </w:p>
    <w:p w14:paraId="5DF2CADE" w14:textId="77777777" w:rsidR="00E754F3" w:rsidRPr="009C6C4F" w:rsidRDefault="00E754F3" w:rsidP="005843CC">
      <w:pPr>
        <w:spacing w:after="0" w:line="240" w:lineRule="auto"/>
        <w:jc w:val="center"/>
        <w:rPr>
          <w:rFonts w:ascii="Times New Roman" w:hAnsi="Times New Roman"/>
          <w:sz w:val="28"/>
          <w:szCs w:val="28"/>
          <w:lang w:eastAsia="ru-RU"/>
        </w:rPr>
      </w:pPr>
      <w:r w:rsidRPr="009C6C4F">
        <w:rPr>
          <w:rFonts w:ascii="Times New Roman" w:hAnsi="Times New Roman"/>
          <w:b/>
          <w:bCs/>
          <w:sz w:val="28"/>
          <w:szCs w:val="28"/>
          <w:lang w:eastAsia="ru-RU"/>
        </w:rPr>
        <w:t>ПОСТАНОВЛЕНИЕ</w:t>
      </w:r>
    </w:p>
    <w:p w14:paraId="23E1F460" w14:textId="1B47A7EB" w:rsidR="00E754F3" w:rsidRPr="009C6C4F" w:rsidRDefault="00E754F3" w:rsidP="005843CC">
      <w:pPr>
        <w:spacing w:after="0" w:line="240" w:lineRule="auto"/>
        <w:jc w:val="center"/>
        <w:rPr>
          <w:rFonts w:ascii="Times New Roman" w:hAnsi="Times New Roman"/>
          <w:b/>
          <w:sz w:val="28"/>
          <w:szCs w:val="28"/>
          <w:lang w:eastAsia="ru-RU"/>
        </w:rPr>
      </w:pPr>
      <w:r w:rsidRPr="009C6C4F">
        <w:rPr>
          <w:rFonts w:ascii="Times New Roman" w:hAnsi="Times New Roman"/>
          <w:b/>
          <w:sz w:val="28"/>
          <w:szCs w:val="28"/>
          <w:lang w:eastAsia="ru-RU"/>
        </w:rPr>
        <w:t>АДМИНИСТРАЦИИ  ЦЕНТРАЛЬНОГО  СЕЛЬСКОГО  ПОСЕЛЕНИЯ  БЕЛОГЛИНСКОГО  РАЙОНА</w:t>
      </w:r>
    </w:p>
    <w:p w14:paraId="2E68CD3C" w14:textId="77777777" w:rsidR="00E754F3" w:rsidRDefault="00E754F3" w:rsidP="005843CC">
      <w:pPr>
        <w:spacing w:after="0" w:line="240" w:lineRule="auto"/>
        <w:jc w:val="center"/>
        <w:rPr>
          <w:rFonts w:ascii="Times New Roman" w:hAnsi="Times New Roman"/>
          <w:b/>
          <w:sz w:val="24"/>
          <w:szCs w:val="24"/>
          <w:lang w:eastAsia="ru-RU"/>
        </w:rPr>
      </w:pPr>
    </w:p>
    <w:p w14:paraId="05963FC8" w14:textId="49EAC6A1" w:rsidR="00E754F3" w:rsidRPr="009C6C4F" w:rsidRDefault="00633666" w:rsidP="009376CB">
      <w:pPr>
        <w:spacing w:after="0" w:line="240" w:lineRule="auto"/>
        <w:rPr>
          <w:rFonts w:ascii="Times New Roman" w:hAnsi="Times New Roman"/>
          <w:sz w:val="28"/>
          <w:szCs w:val="28"/>
          <w:lang w:eastAsia="ru-RU"/>
        </w:rPr>
      </w:pPr>
      <w:proofErr w:type="gramStart"/>
      <w:r>
        <w:rPr>
          <w:rFonts w:ascii="Times New Roman" w:hAnsi="Times New Roman"/>
          <w:sz w:val="28"/>
          <w:szCs w:val="28"/>
          <w:lang w:eastAsia="ru-RU"/>
        </w:rPr>
        <w:t>о</w:t>
      </w:r>
      <w:r w:rsidR="00E754F3" w:rsidRPr="009C6C4F">
        <w:rPr>
          <w:rFonts w:ascii="Times New Roman" w:hAnsi="Times New Roman"/>
          <w:sz w:val="28"/>
          <w:szCs w:val="28"/>
          <w:lang w:eastAsia="ru-RU"/>
        </w:rPr>
        <w:t>т</w:t>
      </w:r>
      <w:r w:rsidR="00364886">
        <w:rPr>
          <w:rFonts w:ascii="Times New Roman" w:hAnsi="Times New Roman"/>
          <w:sz w:val="28"/>
          <w:szCs w:val="28"/>
          <w:lang w:eastAsia="ru-RU"/>
        </w:rPr>
        <w:t xml:space="preserve"> </w:t>
      </w:r>
      <w:r w:rsidR="008D270C">
        <w:rPr>
          <w:rFonts w:ascii="Times New Roman" w:hAnsi="Times New Roman"/>
          <w:sz w:val="28"/>
          <w:szCs w:val="28"/>
          <w:lang w:eastAsia="ru-RU"/>
        </w:rPr>
        <w:t xml:space="preserve"> </w:t>
      </w:r>
      <w:r w:rsidR="00C8282E">
        <w:rPr>
          <w:rFonts w:ascii="Times New Roman" w:hAnsi="Times New Roman"/>
          <w:sz w:val="28"/>
          <w:szCs w:val="28"/>
          <w:lang w:eastAsia="ru-RU"/>
        </w:rPr>
        <w:t>13.12.2023</w:t>
      </w:r>
      <w:proofErr w:type="gramEnd"/>
      <w:r w:rsidR="009376CB">
        <w:rPr>
          <w:rFonts w:ascii="Times New Roman" w:hAnsi="Times New Roman"/>
          <w:sz w:val="28"/>
          <w:szCs w:val="28"/>
          <w:lang w:eastAsia="ru-RU"/>
        </w:rPr>
        <w:t xml:space="preserve">                                                                                              </w:t>
      </w:r>
      <w:r w:rsidR="000024EC">
        <w:rPr>
          <w:rFonts w:ascii="Times New Roman" w:hAnsi="Times New Roman"/>
          <w:sz w:val="28"/>
          <w:szCs w:val="28"/>
          <w:lang w:eastAsia="ru-RU"/>
        </w:rPr>
        <w:t>№</w:t>
      </w:r>
      <w:r w:rsidR="00974AD1">
        <w:rPr>
          <w:rFonts w:ascii="Times New Roman" w:hAnsi="Times New Roman"/>
          <w:sz w:val="28"/>
          <w:szCs w:val="28"/>
          <w:lang w:eastAsia="ru-RU"/>
        </w:rPr>
        <w:t xml:space="preserve"> </w:t>
      </w:r>
      <w:r w:rsidR="00C8282E">
        <w:rPr>
          <w:rFonts w:ascii="Times New Roman" w:hAnsi="Times New Roman"/>
          <w:sz w:val="28"/>
          <w:szCs w:val="28"/>
          <w:lang w:eastAsia="ru-RU"/>
        </w:rPr>
        <w:t>75/4</w:t>
      </w:r>
    </w:p>
    <w:p w14:paraId="70198BFB" w14:textId="77777777" w:rsidR="00E754F3" w:rsidRDefault="00E754F3" w:rsidP="003F6334">
      <w:pPr>
        <w:spacing w:after="0" w:line="240" w:lineRule="auto"/>
        <w:rPr>
          <w:rFonts w:ascii="Times New Roman" w:hAnsi="Times New Roman"/>
          <w:sz w:val="24"/>
          <w:szCs w:val="24"/>
          <w:lang w:eastAsia="ru-RU"/>
        </w:rPr>
      </w:pPr>
    </w:p>
    <w:p w14:paraId="1F1C2275" w14:textId="77777777" w:rsidR="00E754F3" w:rsidRPr="009C6C4F" w:rsidRDefault="00E754F3" w:rsidP="003F6334">
      <w:pPr>
        <w:spacing w:after="0" w:line="240" w:lineRule="auto"/>
        <w:jc w:val="center"/>
        <w:rPr>
          <w:rFonts w:ascii="Times New Roman" w:hAnsi="Times New Roman"/>
          <w:sz w:val="28"/>
          <w:szCs w:val="28"/>
          <w:lang w:eastAsia="ru-RU"/>
        </w:rPr>
      </w:pPr>
      <w:r w:rsidRPr="009C6C4F">
        <w:rPr>
          <w:rFonts w:ascii="Times New Roman" w:hAnsi="Times New Roman"/>
          <w:sz w:val="28"/>
          <w:szCs w:val="28"/>
          <w:lang w:eastAsia="ru-RU"/>
        </w:rPr>
        <w:t>пос. Центральный</w:t>
      </w:r>
    </w:p>
    <w:p w14:paraId="1562A92A" w14:textId="77777777" w:rsidR="00E754F3" w:rsidRPr="003F6334" w:rsidRDefault="00E754F3" w:rsidP="003F6334">
      <w:pPr>
        <w:spacing w:after="0" w:line="240" w:lineRule="auto"/>
        <w:jc w:val="center"/>
        <w:rPr>
          <w:rFonts w:ascii="Times New Roman" w:hAnsi="Times New Roman"/>
          <w:sz w:val="24"/>
          <w:szCs w:val="24"/>
          <w:lang w:eastAsia="ru-RU"/>
        </w:rPr>
      </w:pPr>
    </w:p>
    <w:p w14:paraId="05006EC0" w14:textId="5D238D52" w:rsidR="00E754F3" w:rsidRPr="009C6C4F" w:rsidRDefault="00364886" w:rsidP="005843CC">
      <w:pPr>
        <w:spacing w:after="0" w:line="240" w:lineRule="auto"/>
        <w:jc w:val="center"/>
        <w:rPr>
          <w:rFonts w:ascii="Times New Roman" w:hAnsi="Times New Roman"/>
          <w:sz w:val="28"/>
          <w:szCs w:val="28"/>
          <w:lang w:eastAsia="ru-RU"/>
        </w:rPr>
      </w:pPr>
      <w:r w:rsidRPr="00364886">
        <w:rPr>
          <w:rFonts w:ascii="Times New Roman" w:hAnsi="Times New Roman"/>
          <w:b/>
          <w:bCs/>
          <w:sz w:val="28"/>
          <w:szCs w:val="28"/>
          <w:lang w:eastAsia="ru-RU"/>
        </w:rPr>
        <w:t>О внесении изменений в постановление администрации Центрального сельского поселения Белоглинского район</w:t>
      </w:r>
      <w:r>
        <w:rPr>
          <w:rFonts w:ascii="Times New Roman" w:hAnsi="Times New Roman"/>
          <w:b/>
          <w:bCs/>
          <w:sz w:val="28"/>
          <w:szCs w:val="28"/>
          <w:lang w:eastAsia="ru-RU"/>
        </w:rPr>
        <w:t>а от 21 сентября 2020 года №47/6</w:t>
      </w:r>
      <w:r w:rsidR="00E754F3" w:rsidRPr="009C6C4F">
        <w:rPr>
          <w:rFonts w:ascii="Times New Roman" w:hAnsi="Times New Roman"/>
          <w:b/>
          <w:bCs/>
          <w:sz w:val="28"/>
          <w:szCs w:val="28"/>
          <w:lang w:eastAsia="ru-RU"/>
        </w:rPr>
        <w:t>"</w:t>
      </w:r>
      <w:r>
        <w:rPr>
          <w:rFonts w:ascii="Times New Roman" w:hAnsi="Times New Roman"/>
          <w:b/>
          <w:bCs/>
          <w:sz w:val="28"/>
          <w:szCs w:val="28"/>
          <w:lang w:eastAsia="ru-RU"/>
        </w:rPr>
        <w:t xml:space="preserve"> </w:t>
      </w:r>
      <w:r w:rsidR="00E754F3" w:rsidRPr="009C6C4F">
        <w:rPr>
          <w:rFonts w:ascii="Times New Roman" w:hAnsi="Times New Roman"/>
          <w:b/>
          <w:bCs/>
          <w:sz w:val="28"/>
          <w:szCs w:val="28"/>
          <w:lang w:eastAsia="ru-RU"/>
        </w:rPr>
        <w:t>Повышение квалификации и подготовка кадров муниципальных учреждений Центрального сельского поселения Белоглинского района"</w:t>
      </w:r>
    </w:p>
    <w:p w14:paraId="7CA581F4" w14:textId="77777777" w:rsidR="00E754F3" w:rsidRPr="005843CC" w:rsidRDefault="00E754F3" w:rsidP="005843CC">
      <w:pPr>
        <w:spacing w:after="0" w:line="240" w:lineRule="auto"/>
        <w:jc w:val="center"/>
        <w:rPr>
          <w:rFonts w:ascii="Times New Roman" w:hAnsi="Times New Roman"/>
          <w:sz w:val="24"/>
          <w:szCs w:val="24"/>
          <w:lang w:eastAsia="ru-RU"/>
        </w:rPr>
      </w:pPr>
    </w:p>
    <w:p w14:paraId="74777568" w14:textId="77777777" w:rsidR="00E754F3" w:rsidRPr="003B2F94" w:rsidRDefault="00E754F3" w:rsidP="005843CC">
      <w:pPr>
        <w:spacing w:after="0" w:line="240" w:lineRule="auto"/>
        <w:jc w:val="center"/>
        <w:rPr>
          <w:rFonts w:ascii="Times New Roman" w:hAnsi="Times New Roman"/>
          <w:sz w:val="28"/>
          <w:szCs w:val="28"/>
          <w:lang w:eastAsia="ru-RU"/>
        </w:rPr>
      </w:pPr>
    </w:p>
    <w:p w14:paraId="53E3058F" w14:textId="77777777" w:rsidR="00E77D77" w:rsidRPr="00E77D77" w:rsidRDefault="00E77D77" w:rsidP="00E77D77">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E77D77">
        <w:rPr>
          <w:rFonts w:ascii="Times New Roman" w:eastAsia="Times New Roman" w:hAnsi="Times New Roman"/>
          <w:sz w:val="28"/>
          <w:szCs w:val="28"/>
          <w:lang w:eastAsia="ru-RU"/>
        </w:rPr>
        <w:t xml:space="preserve">В соответствии с </w:t>
      </w:r>
      <w:r w:rsidRPr="00E77D77">
        <w:rPr>
          <w:rFonts w:ascii="Times New Roman" w:eastAsia="Times New Roman" w:hAnsi="Times New Roman"/>
          <w:spacing w:val="-6"/>
          <w:sz w:val="28"/>
          <w:szCs w:val="28"/>
          <w:lang w:eastAsia="ru-RU"/>
        </w:rPr>
        <w:t xml:space="preserve">Бюджетным кодексом Российской Федерации, </w:t>
      </w:r>
      <w:r w:rsidRPr="00E77D77">
        <w:rPr>
          <w:rFonts w:ascii="Times New Roman" w:eastAsia="Times New Roman" w:hAnsi="Times New Roman"/>
          <w:sz w:val="28"/>
          <w:szCs w:val="28"/>
          <w:lang w:eastAsia="ru-RU"/>
        </w:rPr>
        <w:t xml:space="preserve">Федеральным законом от 06 октября 2003 года </w:t>
      </w:r>
      <w:hyperlink r:id="rId5" w:history="1">
        <w:r w:rsidRPr="00E77D77">
          <w:rPr>
            <w:rFonts w:ascii="Times New Roman" w:eastAsia="Times New Roman" w:hAnsi="Times New Roman"/>
            <w:sz w:val="28"/>
            <w:szCs w:val="28"/>
            <w:lang w:eastAsia="ru-RU"/>
          </w:rPr>
          <w:t>№ 131-ФЗ</w:t>
        </w:r>
      </w:hyperlink>
      <w:r w:rsidRPr="00E77D77">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постановлением администрации Центрального сельского поселения Белоглинского района от 28 августа 2015 года № 102 «</w:t>
      </w:r>
      <w:r w:rsidRPr="00E77D77">
        <w:rPr>
          <w:rFonts w:ascii="Times New Roman" w:eastAsia="Times New Roman" w:hAnsi="Times New Roman"/>
          <w:bCs/>
          <w:sz w:val="28"/>
          <w:szCs w:val="28"/>
          <w:lang w:eastAsia="ru-RU"/>
        </w:rPr>
        <w:t>Об утверждении Порядка разработки, утверждения и реализации ведомственных целевых программ Центрального сельского поселения Белоглинского района», руководствуясь</w:t>
      </w:r>
      <w:r w:rsidRPr="00E77D77">
        <w:rPr>
          <w:rFonts w:ascii="Times New Roman" w:eastAsia="Times New Roman" w:hAnsi="Times New Roman"/>
          <w:sz w:val="28"/>
          <w:szCs w:val="28"/>
          <w:lang w:eastAsia="ru-RU"/>
        </w:rPr>
        <w:t xml:space="preserve"> Уставом Центрального сельского поселения Белоглинского района постановляю:</w:t>
      </w:r>
    </w:p>
    <w:p w14:paraId="47592A79" w14:textId="6474D188" w:rsidR="00E77D77" w:rsidRPr="00E77D77" w:rsidRDefault="00E77D77" w:rsidP="00E77D77">
      <w:pPr>
        <w:tabs>
          <w:tab w:val="left" w:pos="0"/>
        </w:tabs>
        <w:suppressAutoHyphens/>
        <w:spacing w:after="0" w:line="240" w:lineRule="auto"/>
        <w:ind w:firstLine="709"/>
        <w:jc w:val="both"/>
        <w:rPr>
          <w:rFonts w:ascii="Times New Roman" w:eastAsia="Times New Roman" w:hAnsi="Times New Roman"/>
          <w:sz w:val="28"/>
          <w:szCs w:val="28"/>
          <w:lang w:eastAsia="ar-SA"/>
        </w:rPr>
      </w:pPr>
      <w:r w:rsidRPr="00E77D77">
        <w:rPr>
          <w:rFonts w:ascii="Times New Roman" w:eastAsia="Times New Roman" w:hAnsi="Times New Roman"/>
          <w:sz w:val="28"/>
          <w:szCs w:val="28"/>
          <w:lang w:eastAsia="ar-SA"/>
        </w:rPr>
        <w:t xml:space="preserve"> </w:t>
      </w:r>
      <w:r w:rsidR="00364886" w:rsidRPr="00364886">
        <w:rPr>
          <w:rFonts w:ascii="Times New Roman" w:eastAsia="Times New Roman" w:hAnsi="Times New Roman"/>
          <w:sz w:val="28"/>
          <w:szCs w:val="28"/>
          <w:lang w:eastAsia="ar-SA"/>
        </w:rPr>
        <w:t>1. В постановление администрации Центрального сельского поселения Белоглинского район</w:t>
      </w:r>
      <w:r w:rsidR="00364886">
        <w:rPr>
          <w:rFonts w:ascii="Times New Roman" w:eastAsia="Times New Roman" w:hAnsi="Times New Roman"/>
          <w:sz w:val="28"/>
          <w:szCs w:val="28"/>
          <w:lang w:eastAsia="ar-SA"/>
        </w:rPr>
        <w:t>а от 21 сентября 2020 года №47/6</w:t>
      </w:r>
      <w:r w:rsidR="00364886" w:rsidRPr="00364886">
        <w:rPr>
          <w:rFonts w:ascii="Times New Roman" w:eastAsia="Times New Roman" w:hAnsi="Times New Roman"/>
          <w:sz w:val="28"/>
          <w:szCs w:val="28"/>
          <w:lang w:eastAsia="ar-SA"/>
        </w:rPr>
        <w:t xml:space="preserve"> «Об утверждении муниципальной программы «Повышение квалификации и подготовка кадров муниципальных учреждений Центрального сельского поселения Белоглинского района»  изложить в новой редакции (прилагается).</w:t>
      </w:r>
    </w:p>
    <w:p w14:paraId="42BF3089" w14:textId="3F407D8F" w:rsidR="00E77D77" w:rsidRPr="00E77D77"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E77D77">
        <w:rPr>
          <w:rFonts w:ascii="Times New Roman" w:eastAsia="Times New Roman" w:hAnsi="Times New Roman"/>
          <w:sz w:val="28"/>
          <w:szCs w:val="28"/>
        </w:rPr>
        <w:t>2.Главному специалисту администрации Центрального сельского поселения Белоглинского района (Шувалова О.</w:t>
      </w:r>
      <w:r w:rsidR="00364886">
        <w:rPr>
          <w:rFonts w:ascii="Times New Roman" w:eastAsia="Times New Roman" w:hAnsi="Times New Roman"/>
          <w:sz w:val="28"/>
          <w:szCs w:val="28"/>
        </w:rPr>
        <w:t>А.) обнародовать постановление</w:t>
      </w:r>
      <w:r w:rsidRPr="00E77D77">
        <w:rPr>
          <w:rFonts w:ascii="Times New Roman" w:eastAsia="Times New Roman" w:hAnsi="Times New Roman"/>
          <w:sz w:val="28"/>
          <w:szCs w:val="28"/>
        </w:rPr>
        <w:t xml:space="preserve"> специалисту</w:t>
      </w:r>
      <w:r w:rsidR="00364886">
        <w:rPr>
          <w:rFonts w:ascii="Times New Roman" w:eastAsia="Times New Roman" w:hAnsi="Times New Roman"/>
          <w:sz w:val="28"/>
          <w:szCs w:val="28"/>
        </w:rPr>
        <w:t xml:space="preserve"> 1 категории</w:t>
      </w:r>
      <w:r w:rsidRPr="00E77D77">
        <w:rPr>
          <w:rFonts w:ascii="Times New Roman" w:eastAsia="Times New Roman" w:hAnsi="Times New Roman"/>
          <w:sz w:val="28"/>
          <w:szCs w:val="28"/>
        </w:rPr>
        <w:t xml:space="preserve"> администрации Центрального сельского поселения Бел</w:t>
      </w:r>
      <w:r w:rsidR="00C2693C">
        <w:rPr>
          <w:rFonts w:ascii="Times New Roman" w:eastAsia="Times New Roman" w:hAnsi="Times New Roman"/>
          <w:sz w:val="28"/>
          <w:szCs w:val="28"/>
        </w:rPr>
        <w:t>оглинского района (Поповой Л.С</w:t>
      </w:r>
      <w:r w:rsidRPr="00E77D77">
        <w:rPr>
          <w:rFonts w:ascii="Times New Roman" w:eastAsia="Times New Roman" w:hAnsi="Times New Roman"/>
          <w:sz w:val="28"/>
          <w:szCs w:val="28"/>
        </w:rPr>
        <w:t>) разместить в сети Интернет, на официальном сайте Центрального сельского поселения Белоглинского района(centrsp13.ru).</w:t>
      </w:r>
    </w:p>
    <w:p w14:paraId="3BB5C3AC" w14:textId="77777777" w:rsidR="00E77D77" w:rsidRPr="00E77D77"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E77D77">
        <w:rPr>
          <w:rFonts w:ascii="Times New Roman" w:eastAsia="Times New Roman" w:hAnsi="Times New Roman"/>
          <w:sz w:val="28"/>
          <w:szCs w:val="28"/>
        </w:rPr>
        <w:t>3. Контроль за выполнением настоящего постановления оставляю за собой</w:t>
      </w:r>
    </w:p>
    <w:p w14:paraId="47207766" w14:textId="77777777" w:rsidR="00E77D77" w:rsidRPr="00E77D77"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E77D77">
        <w:rPr>
          <w:rFonts w:ascii="Times New Roman" w:eastAsia="Times New Roman" w:hAnsi="Times New Roman"/>
          <w:sz w:val="28"/>
          <w:szCs w:val="28"/>
        </w:rPr>
        <w:t>4. Постановление вступает в силу со дня его обнародования.</w:t>
      </w:r>
    </w:p>
    <w:p w14:paraId="2F5BBD6C" w14:textId="77777777" w:rsidR="00E77D77" w:rsidRPr="00E77D77"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6D7EACAD" w14:textId="77777777" w:rsidR="00E77D77" w:rsidRPr="00E77D77"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2FB35DE3" w14:textId="77777777" w:rsidR="00E77D77" w:rsidRPr="00E77D77"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E77D77">
        <w:rPr>
          <w:rFonts w:ascii="Times New Roman" w:eastAsia="Times New Roman" w:hAnsi="Times New Roman"/>
          <w:sz w:val="28"/>
          <w:szCs w:val="28"/>
        </w:rPr>
        <w:t>Глава Центрального сельского  поселения</w:t>
      </w:r>
    </w:p>
    <w:p w14:paraId="3C656AAD" w14:textId="7B7A96DC" w:rsidR="00194671" w:rsidRPr="00194671" w:rsidRDefault="00E77D77" w:rsidP="00194671">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E77D77">
        <w:rPr>
          <w:rFonts w:ascii="Times New Roman" w:eastAsia="Times New Roman" w:hAnsi="Times New Roman"/>
          <w:sz w:val="28"/>
          <w:szCs w:val="28"/>
        </w:rPr>
        <w:t>Белоглинского района</w:t>
      </w:r>
      <w:r w:rsidRPr="00E77D77">
        <w:rPr>
          <w:rFonts w:ascii="Times New Roman" w:eastAsia="Times New Roman" w:hAnsi="Times New Roman"/>
          <w:sz w:val="28"/>
          <w:szCs w:val="28"/>
        </w:rPr>
        <w:tab/>
        <w:t xml:space="preserve">                                                </w:t>
      </w:r>
      <w:r w:rsidR="00194671">
        <w:rPr>
          <w:rFonts w:ascii="Times New Roman" w:eastAsia="Times New Roman" w:hAnsi="Times New Roman"/>
          <w:sz w:val="28"/>
          <w:szCs w:val="28"/>
        </w:rPr>
        <w:t xml:space="preserve">                   Е.А. </w:t>
      </w:r>
      <w:proofErr w:type="spellStart"/>
      <w:r w:rsidR="00194671">
        <w:rPr>
          <w:rFonts w:ascii="Times New Roman" w:eastAsia="Times New Roman" w:hAnsi="Times New Roman"/>
          <w:sz w:val="28"/>
          <w:szCs w:val="28"/>
        </w:rPr>
        <w:t>Курленко</w:t>
      </w:r>
      <w:proofErr w:type="spellEnd"/>
    </w:p>
    <w:p w14:paraId="19BA31E9"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lastRenderedPageBreak/>
        <w:t xml:space="preserve">Приложение </w:t>
      </w:r>
    </w:p>
    <w:p w14:paraId="171980ED"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t>к постановлению администрации</w:t>
      </w:r>
    </w:p>
    <w:p w14:paraId="4873D04D"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t>Центрального сельского поселения</w:t>
      </w:r>
    </w:p>
    <w:p w14:paraId="1E0AE966"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t>Белоглинского района</w:t>
      </w:r>
    </w:p>
    <w:p w14:paraId="23A8B636" w14:textId="2AB6AEDD"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от </w:t>
      </w:r>
      <w:r w:rsidR="00C8282E">
        <w:rPr>
          <w:rFonts w:ascii="Times New Roman" w:eastAsia="Times New Roman" w:hAnsi="Times New Roman"/>
          <w:sz w:val="28"/>
          <w:szCs w:val="28"/>
          <w:lang w:eastAsia="ar-SA"/>
        </w:rPr>
        <w:t>13.12.2023 № 75/4</w:t>
      </w:r>
    </w:p>
    <w:p w14:paraId="5A4C08A2" w14:textId="77777777" w:rsidR="00C8282E" w:rsidRDefault="00C8282E" w:rsidP="007E6540">
      <w:pPr>
        <w:spacing w:after="0" w:line="240" w:lineRule="auto"/>
        <w:jc w:val="center"/>
        <w:rPr>
          <w:rFonts w:ascii="Times New Roman" w:hAnsi="Times New Roman"/>
          <w:b/>
          <w:bCs/>
          <w:sz w:val="28"/>
          <w:szCs w:val="28"/>
          <w:lang w:eastAsia="ru-RU"/>
        </w:rPr>
      </w:pPr>
    </w:p>
    <w:p w14:paraId="2AE37CFC" w14:textId="43316DBF" w:rsidR="00E754F3" w:rsidRPr="007413D4" w:rsidRDefault="00E754F3" w:rsidP="007E6540">
      <w:pPr>
        <w:spacing w:after="0" w:line="240" w:lineRule="auto"/>
        <w:jc w:val="center"/>
        <w:rPr>
          <w:rFonts w:ascii="Times New Roman" w:hAnsi="Times New Roman"/>
          <w:sz w:val="28"/>
          <w:szCs w:val="28"/>
          <w:lang w:eastAsia="ru-RU"/>
        </w:rPr>
      </w:pPr>
      <w:r w:rsidRPr="007413D4">
        <w:rPr>
          <w:rFonts w:ascii="Times New Roman" w:hAnsi="Times New Roman"/>
          <w:b/>
          <w:bCs/>
          <w:sz w:val="28"/>
          <w:szCs w:val="28"/>
          <w:lang w:eastAsia="ru-RU"/>
        </w:rPr>
        <w:t>Муниципальная программа "Повышение квалификации и подготовка кадров муниципальных учреждений Центрального сельского поселения Белоглинского района"</w:t>
      </w:r>
    </w:p>
    <w:p w14:paraId="743E87BE"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I</w:t>
      </w:r>
    </w:p>
    <w:p w14:paraId="1DEA66B5" w14:textId="77777777" w:rsidR="00E754F3" w:rsidRPr="007413D4" w:rsidRDefault="00E754F3" w:rsidP="005843CC">
      <w:pPr>
        <w:spacing w:after="0" w:line="240" w:lineRule="auto"/>
        <w:jc w:val="center"/>
        <w:rPr>
          <w:rFonts w:ascii="Times New Roman" w:hAnsi="Times New Roman"/>
          <w:sz w:val="28"/>
          <w:szCs w:val="28"/>
          <w:lang w:eastAsia="ru-RU"/>
        </w:rPr>
      </w:pPr>
    </w:p>
    <w:p w14:paraId="4472E9C6" w14:textId="77777777" w:rsidR="00E754F3" w:rsidRPr="007413D4" w:rsidRDefault="00E754F3" w:rsidP="007E6540">
      <w:pPr>
        <w:spacing w:after="0" w:line="240" w:lineRule="auto"/>
        <w:jc w:val="center"/>
        <w:rPr>
          <w:rFonts w:ascii="Times New Roman" w:hAnsi="Times New Roman"/>
          <w:b/>
          <w:sz w:val="28"/>
          <w:szCs w:val="28"/>
          <w:lang w:eastAsia="ru-RU"/>
        </w:rPr>
      </w:pPr>
      <w:r w:rsidRPr="007413D4">
        <w:rPr>
          <w:rFonts w:ascii="Times New Roman" w:hAnsi="Times New Roman"/>
          <w:b/>
          <w:sz w:val="28"/>
          <w:szCs w:val="28"/>
          <w:lang w:eastAsia="ru-RU"/>
        </w:rPr>
        <w:t>ПАСПОРТ</w:t>
      </w:r>
    </w:p>
    <w:p w14:paraId="077F175E" w14:textId="77777777" w:rsidR="00E754F3" w:rsidRPr="007413D4" w:rsidRDefault="00E754F3" w:rsidP="007E6540">
      <w:pPr>
        <w:spacing w:after="0" w:line="240" w:lineRule="auto"/>
        <w:jc w:val="center"/>
        <w:rPr>
          <w:rFonts w:ascii="Times New Roman" w:hAnsi="Times New Roman"/>
          <w:b/>
          <w:bCs/>
          <w:sz w:val="28"/>
          <w:szCs w:val="28"/>
          <w:lang w:eastAsia="ru-RU"/>
        </w:rPr>
      </w:pPr>
      <w:r w:rsidRPr="007413D4">
        <w:rPr>
          <w:rFonts w:ascii="Times New Roman" w:hAnsi="Times New Roman"/>
          <w:b/>
          <w:bCs/>
          <w:sz w:val="28"/>
          <w:szCs w:val="28"/>
          <w:lang w:eastAsia="ru-RU"/>
        </w:rPr>
        <w:t>муниципальной программы "Повышение квалификации и подготовка кадров муниципальных учреждений Центрального сельского поселения Белоглинского района"</w:t>
      </w:r>
    </w:p>
    <w:p w14:paraId="31B01ABC" w14:textId="77777777" w:rsidR="00E754F3" w:rsidRPr="007413D4" w:rsidRDefault="00E754F3" w:rsidP="007E6540">
      <w:pPr>
        <w:spacing w:after="0" w:line="240" w:lineRule="auto"/>
        <w:jc w:val="center"/>
        <w:rPr>
          <w:rFonts w:ascii="Times New Roman" w:hAnsi="Times New Roman"/>
          <w:b/>
          <w:bCs/>
          <w:sz w:val="28"/>
          <w:szCs w:val="28"/>
          <w:lang w:eastAsia="ru-RU"/>
        </w:rPr>
      </w:pPr>
    </w:p>
    <w:p w14:paraId="4BFE70DE" w14:textId="77777777" w:rsidR="00E754F3" w:rsidRPr="007413D4" w:rsidRDefault="00E754F3" w:rsidP="007E6540">
      <w:pPr>
        <w:spacing w:after="0" w:line="240" w:lineRule="auto"/>
        <w:jc w:val="center"/>
        <w:rPr>
          <w:rFonts w:ascii="Times New Roman" w:hAnsi="Times New Roman"/>
          <w:b/>
          <w:bCs/>
          <w:sz w:val="28"/>
          <w:szCs w:val="28"/>
          <w:lang w:eastAsia="ru-RU"/>
        </w:rPr>
      </w:pPr>
    </w:p>
    <w:tbl>
      <w:tblPr>
        <w:tblW w:w="0" w:type="auto"/>
        <w:tblInd w:w="108" w:type="dxa"/>
        <w:tblLook w:val="00A0" w:firstRow="1" w:lastRow="0" w:firstColumn="1" w:lastColumn="0" w:noHBand="0" w:noVBand="0"/>
      </w:tblPr>
      <w:tblGrid>
        <w:gridCol w:w="3999"/>
        <w:gridCol w:w="5464"/>
      </w:tblGrid>
      <w:tr w:rsidR="00E754F3" w:rsidRPr="007413D4" w14:paraId="6858DD7A" w14:textId="77777777" w:rsidTr="005D2206">
        <w:tc>
          <w:tcPr>
            <w:tcW w:w="3999" w:type="dxa"/>
          </w:tcPr>
          <w:p w14:paraId="7B3CD4EE" w14:textId="77777777" w:rsidR="00E754F3" w:rsidRPr="007413D4"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 xml:space="preserve">Координатор </w:t>
            </w:r>
          </w:p>
          <w:p w14:paraId="67C197F5" w14:textId="77777777" w:rsidR="00E754F3" w:rsidRPr="007413D4"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муниципальной программы</w:t>
            </w:r>
          </w:p>
        </w:tc>
        <w:tc>
          <w:tcPr>
            <w:tcW w:w="5464" w:type="dxa"/>
          </w:tcPr>
          <w:p w14:paraId="08EF889E" w14:textId="77777777" w:rsidR="00E754F3" w:rsidRPr="007413D4"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Администрация Центрального сельского поселения Белоглинского района</w:t>
            </w:r>
          </w:p>
        </w:tc>
      </w:tr>
      <w:tr w:rsidR="00E754F3" w:rsidRPr="007413D4" w14:paraId="58724FBC" w14:textId="77777777" w:rsidTr="005D2206">
        <w:tc>
          <w:tcPr>
            <w:tcW w:w="3999" w:type="dxa"/>
          </w:tcPr>
          <w:p w14:paraId="3435877C"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Координаторы подпрограмм</w:t>
            </w:r>
          </w:p>
        </w:tc>
        <w:tc>
          <w:tcPr>
            <w:tcW w:w="5464" w:type="dxa"/>
          </w:tcPr>
          <w:p w14:paraId="049B64AF"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не предусмотрены</w:t>
            </w:r>
          </w:p>
        </w:tc>
      </w:tr>
      <w:tr w:rsidR="00E754F3" w:rsidRPr="007413D4" w14:paraId="410C89A2" w14:textId="77777777" w:rsidTr="005D2206">
        <w:tc>
          <w:tcPr>
            <w:tcW w:w="3999" w:type="dxa"/>
          </w:tcPr>
          <w:p w14:paraId="3469C80C"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Участники муниципальной программы</w:t>
            </w:r>
          </w:p>
        </w:tc>
        <w:tc>
          <w:tcPr>
            <w:tcW w:w="5464" w:type="dxa"/>
          </w:tcPr>
          <w:p w14:paraId="592C4BA6" w14:textId="77777777" w:rsidR="00E754F3" w:rsidRPr="007413D4" w:rsidRDefault="00E754F3" w:rsidP="001E5C52">
            <w:pPr>
              <w:pStyle w:val="a4"/>
              <w:snapToGrid w:val="0"/>
              <w:rPr>
                <w:rFonts w:ascii="Times New Roman" w:hAnsi="Times New Roman"/>
                <w:color w:val="auto"/>
                <w:sz w:val="28"/>
                <w:szCs w:val="28"/>
                <w:lang w:val="ru-RU"/>
              </w:rPr>
            </w:pPr>
            <w:r w:rsidRPr="007413D4">
              <w:rPr>
                <w:rFonts w:ascii="Times New Roman" w:hAnsi="Times New Roman"/>
                <w:sz w:val="28"/>
                <w:szCs w:val="28"/>
                <w:lang w:val="ru-RU"/>
              </w:rPr>
              <w:t>Администрация Центрального сельского поселения Белоглинского района</w:t>
            </w:r>
            <w:r w:rsidRPr="007413D4">
              <w:rPr>
                <w:rFonts w:ascii="Times New Roman" w:hAnsi="Times New Roman"/>
                <w:color w:val="auto"/>
                <w:sz w:val="28"/>
                <w:szCs w:val="28"/>
                <w:lang w:val="ru-RU"/>
              </w:rPr>
              <w:t xml:space="preserve"> </w:t>
            </w:r>
          </w:p>
          <w:p w14:paraId="135F1099" w14:textId="77777777" w:rsidR="00E754F3" w:rsidRPr="007413D4" w:rsidRDefault="00E754F3" w:rsidP="001E5C52">
            <w:pPr>
              <w:pStyle w:val="a4"/>
              <w:snapToGrid w:val="0"/>
              <w:rPr>
                <w:rFonts w:ascii="Times New Roman" w:hAnsi="Times New Roman"/>
                <w:i/>
                <w:sz w:val="28"/>
                <w:szCs w:val="28"/>
                <w:lang w:val="ru-RU"/>
              </w:rPr>
            </w:pPr>
          </w:p>
        </w:tc>
      </w:tr>
      <w:tr w:rsidR="00E754F3" w:rsidRPr="007413D4" w14:paraId="70E2EB66" w14:textId="77777777" w:rsidTr="005D2206">
        <w:tc>
          <w:tcPr>
            <w:tcW w:w="3999" w:type="dxa"/>
          </w:tcPr>
          <w:p w14:paraId="1908F3B4"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Подпрограммы муниципальной программы</w:t>
            </w:r>
          </w:p>
        </w:tc>
        <w:tc>
          <w:tcPr>
            <w:tcW w:w="5464" w:type="dxa"/>
          </w:tcPr>
          <w:p w14:paraId="077A10CB"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8"/>
                <w:szCs w:val="28"/>
              </w:rPr>
            </w:pPr>
            <w:r w:rsidRPr="007413D4">
              <w:rPr>
                <w:rFonts w:ascii="Times New Roman" w:hAnsi="Times New Roman"/>
                <w:sz w:val="28"/>
                <w:szCs w:val="28"/>
              </w:rPr>
              <w:t>не предусмотрены</w:t>
            </w:r>
          </w:p>
        </w:tc>
      </w:tr>
      <w:tr w:rsidR="00E754F3" w:rsidRPr="007413D4" w14:paraId="054A553F" w14:textId="77777777" w:rsidTr="005D2206">
        <w:tc>
          <w:tcPr>
            <w:tcW w:w="3999" w:type="dxa"/>
          </w:tcPr>
          <w:p w14:paraId="4C6D95F9"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Ведомственные целевые программы</w:t>
            </w:r>
          </w:p>
        </w:tc>
        <w:tc>
          <w:tcPr>
            <w:tcW w:w="5464" w:type="dxa"/>
          </w:tcPr>
          <w:p w14:paraId="231F5D48"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8"/>
                <w:szCs w:val="28"/>
              </w:rPr>
            </w:pPr>
            <w:r w:rsidRPr="007413D4">
              <w:rPr>
                <w:rFonts w:ascii="Times New Roman" w:hAnsi="Times New Roman"/>
                <w:sz w:val="28"/>
                <w:szCs w:val="28"/>
              </w:rPr>
              <w:t>не предусмотрены</w:t>
            </w:r>
          </w:p>
        </w:tc>
      </w:tr>
      <w:tr w:rsidR="00E754F3" w:rsidRPr="007413D4" w14:paraId="362733E9" w14:textId="77777777" w:rsidTr="005D2206">
        <w:tc>
          <w:tcPr>
            <w:tcW w:w="3999" w:type="dxa"/>
          </w:tcPr>
          <w:p w14:paraId="0FB50D4F"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Цели муниципальной программы</w:t>
            </w:r>
          </w:p>
        </w:tc>
        <w:tc>
          <w:tcPr>
            <w:tcW w:w="5464" w:type="dxa"/>
          </w:tcPr>
          <w:p w14:paraId="2FCC44C0"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повышение эффективности и результативности работы муниципальных учреждений; </w:t>
            </w:r>
          </w:p>
          <w:p w14:paraId="4A76444E" w14:textId="77777777" w:rsidR="00E754F3" w:rsidRPr="007413D4" w:rsidRDefault="00E754F3" w:rsidP="005D2206">
            <w:pPr>
              <w:spacing w:after="0" w:line="240" w:lineRule="auto"/>
              <w:jc w:val="both"/>
              <w:rPr>
                <w:rFonts w:ascii="Times New Roman" w:hAnsi="Times New Roman"/>
                <w:sz w:val="28"/>
                <w:szCs w:val="28"/>
                <w:lang w:eastAsia="ru-RU"/>
              </w:rPr>
            </w:pPr>
          </w:p>
        </w:tc>
      </w:tr>
      <w:tr w:rsidR="00E754F3" w:rsidRPr="007413D4" w14:paraId="07749FA3" w14:textId="77777777" w:rsidTr="005D2206">
        <w:tc>
          <w:tcPr>
            <w:tcW w:w="3999" w:type="dxa"/>
          </w:tcPr>
          <w:p w14:paraId="18FF47BD"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Задачи муниципальной программы</w:t>
            </w:r>
          </w:p>
          <w:p w14:paraId="146FEC30"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5464" w:type="dxa"/>
          </w:tcPr>
          <w:p w14:paraId="24C4AEB4"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создание системы профессиональной подготовки, переподготовки и повышения квалификации работников муниципальных учреждений;</w:t>
            </w:r>
          </w:p>
          <w:p w14:paraId="286EEAE3"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организация проведения профессиональной подготовки, переподготовки и повышения квалификации; внедрение современных методов профессиональной подготовки, переподготовки и повышения </w:t>
            </w:r>
            <w:r w:rsidRPr="007413D4">
              <w:rPr>
                <w:rFonts w:ascii="Times New Roman" w:hAnsi="Times New Roman"/>
                <w:sz w:val="28"/>
                <w:szCs w:val="28"/>
                <w:lang w:eastAsia="ru-RU"/>
              </w:rPr>
              <w:lastRenderedPageBreak/>
              <w:t>квалификации;</w:t>
            </w:r>
          </w:p>
          <w:p w14:paraId="4235C27C"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обеспечение за счет профессиональной подготовки, переподготовки и повышения квалификации необходимого кадрового резерва.</w:t>
            </w:r>
          </w:p>
          <w:p w14:paraId="2372D57B" w14:textId="77777777" w:rsidR="00E754F3" w:rsidRPr="007413D4" w:rsidRDefault="00E754F3" w:rsidP="001E5C52">
            <w:pPr>
              <w:jc w:val="both"/>
              <w:rPr>
                <w:rFonts w:ascii="Times New Roman" w:hAnsi="Times New Roman"/>
                <w:sz w:val="28"/>
                <w:szCs w:val="28"/>
              </w:rPr>
            </w:pPr>
          </w:p>
        </w:tc>
      </w:tr>
      <w:tr w:rsidR="00E754F3" w:rsidRPr="007413D4" w14:paraId="13E241D1" w14:textId="77777777" w:rsidTr="005D2206">
        <w:tc>
          <w:tcPr>
            <w:tcW w:w="3999" w:type="dxa"/>
          </w:tcPr>
          <w:p w14:paraId="201CDC6D"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lastRenderedPageBreak/>
              <w:t>Этапы и сроки реализации муниципальной программы</w:t>
            </w:r>
          </w:p>
          <w:p w14:paraId="0E40FB85"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5464" w:type="dxa"/>
          </w:tcPr>
          <w:p w14:paraId="6DFDE073" w14:textId="64BB4069" w:rsidR="00E754F3" w:rsidRPr="007413D4" w:rsidRDefault="00E754F3" w:rsidP="001E5C52">
            <w:pPr>
              <w:overflowPunct w:val="0"/>
              <w:autoSpaceDE w:val="0"/>
              <w:autoSpaceDN w:val="0"/>
              <w:adjustRightInd w:val="0"/>
              <w:jc w:val="both"/>
              <w:rPr>
                <w:rFonts w:ascii="Times New Roman" w:hAnsi="Times New Roman"/>
                <w:sz w:val="28"/>
                <w:szCs w:val="28"/>
              </w:rPr>
            </w:pPr>
            <w:r w:rsidRPr="007413D4">
              <w:rPr>
                <w:rFonts w:ascii="Times New Roman" w:hAnsi="Times New Roman"/>
                <w:sz w:val="28"/>
                <w:szCs w:val="28"/>
              </w:rPr>
              <w:t>сроки реализа</w:t>
            </w:r>
            <w:r w:rsidR="00E77D77">
              <w:rPr>
                <w:rFonts w:ascii="Times New Roman" w:hAnsi="Times New Roman"/>
                <w:sz w:val="28"/>
                <w:szCs w:val="28"/>
              </w:rPr>
              <w:t>ции муниципальной программы 2021-2023</w:t>
            </w:r>
            <w:r w:rsidRPr="007413D4">
              <w:rPr>
                <w:rFonts w:ascii="Times New Roman" w:hAnsi="Times New Roman"/>
                <w:sz w:val="28"/>
                <w:szCs w:val="28"/>
              </w:rPr>
              <w:t xml:space="preserve"> годы;</w:t>
            </w:r>
          </w:p>
          <w:p w14:paraId="3F989264"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этапы реализации муниципальной программы не выделяются</w:t>
            </w:r>
          </w:p>
          <w:p w14:paraId="5B34CE7C"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r>
      <w:tr w:rsidR="00E754F3" w:rsidRPr="007413D4" w14:paraId="01A37B5C" w14:textId="77777777" w:rsidTr="005D2206">
        <w:tc>
          <w:tcPr>
            <w:tcW w:w="3999" w:type="dxa"/>
          </w:tcPr>
          <w:p w14:paraId="6A03AF70" w14:textId="77777777" w:rsidR="00E754F3" w:rsidRPr="007413D4" w:rsidRDefault="00E754F3" w:rsidP="00C6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Объемы и источники финансирования</w:t>
            </w:r>
          </w:p>
          <w:p w14:paraId="2A6E4497" w14:textId="77777777" w:rsidR="00E754F3" w:rsidRPr="007413D4" w:rsidRDefault="00E754F3" w:rsidP="00C6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муниципальной программы</w:t>
            </w:r>
          </w:p>
          <w:p w14:paraId="634A13B8"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5464" w:type="dxa"/>
          </w:tcPr>
          <w:p w14:paraId="2BE362E5" w14:textId="30D6D543" w:rsidR="00E754F3" w:rsidRPr="007413D4" w:rsidRDefault="00E754F3" w:rsidP="00C61468">
            <w:pPr>
              <w:autoSpaceDE w:val="0"/>
              <w:autoSpaceDN w:val="0"/>
              <w:adjustRightInd w:val="0"/>
              <w:spacing w:line="240" w:lineRule="auto"/>
              <w:jc w:val="both"/>
              <w:rPr>
                <w:rFonts w:ascii="Times New Roman" w:hAnsi="Times New Roman"/>
                <w:sz w:val="28"/>
                <w:szCs w:val="28"/>
              </w:rPr>
            </w:pPr>
            <w:r w:rsidRPr="007413D4">
              <w:rPr>
                <w:rFonts w:ascii="Times New Roman" w:hAnsi="Times New Roman"/>
                <w:sz w:val="28"/>
                <w:szCs w:val="28"/>
              </w:rPr>
              <w:t xml:space="preserve">объем бюджетных ассигнований муниципальной программы составляет           </w:t>
            </w:r>
            <w:r w:rsidR="00194671">
              <w:rPr>
                <w:rFonts w:ascii="Times New Roman" w:hAnsi="Times New Roman"/>
                <w:sz w:val="28"/>
                <w:szCs w:val="28"/>
              </w:rPr>
              <w:t>0,</w:t>
            </w:r>
            <w:r w:rsidR="00E77D77">
              <w:rPr>
                <w:rFonts w:ascii="Times New Roman" w:hAnsi="Times New Roman"/>
                <w:sz w:val="28"/>
                <w:szCs w:val="28"/>
              </w:rPr>
              <w:t>0</w:t>
            </w:r>
            <w:r w:rsidR="00194671">
              <w:rPr>
                <w:rFonts w:ascii="Times New Roman" w:hAnsi="Times New Roman"/>
                <w:sz w:val="28"/>
                <w:szCs w:val="28"/>
              </w:rPr>
              <w:t xml:space="preserve"> </w:t>
            </w:r>
            <w:r w:rsidRPr="007413D4">
              <w:rPr>
                <w:rFonts w:ascii="Times New Roman" w:hAnsi="Times New Roman"/>
                <w:sz w:val="28"/>
                <w:szCs w:val="28"/>
              </w:rPr>
              <w:t>тыс.</w:t>
            </w:r>
            <w:r w:rsidR="00566D51">
              <w:rPr>
                <w:rFonts w:ascii="Times New Roman" w:hAnsi="Times New Roman"/>
                <w:sz w:val="28"/>
                <w:szCs w:val="28"/>
              </w:rPr>
              <w:t xml:space="preserve"> </w:t>
            </w:r>
            <w:r w:rsidRPr="007413D4">
              <w:rPr>
                <w:rFonts w:ascii="Times New Roman" w:hAnsi="Times New Roman"/>
                <w:sz w:val="28"/>
                <w:szCs w:val="28"/>
              </w:rPr>
              <w:t>рублей, в том числе</w:t>
            </w:r>
          </w:p>
          <w:p w14:paraId="4D55B7FE" w14:textId="5D4DD0F3" w:rsidR="00E754F3" w:rsidRPr="007413D4" w:rsidRDefault="00E754F3" w:rsidP="00C61468">
            <w:pPr>
              <w:autoSpaceDE w:val="0"/>
              <w:autoSpaceDN w:val="0"/>
              <w:adjustRightInd w:val="0"/>
              <w:spacing w:line="240" w:lineRule="auto"/>
              <w:jc w:val="both"/>
              <w:rPr>
                <w:rFonts w:ascii="Times New Roman" w:hAnsi="Times New Roman"/>
                <w:sz w:val="28"/>
                <w:szCs w:val="28"/>
              </w:rPr>
            </w:pPr>
            <w:r w:rsidRPr="007413D4">
              <w:rPr>
                <w:rFonts w:ascii="Times New Roman" w:hAnsi="Times New Roman"/>
                <w:sz w:val="28"/>
                <w:szCs w:val="28"/>
              </w:rPr>
              <w:t>20</w:t>
            </w:r>
            <w:r w:rsidR="00E77D77">
              <w:rPr>
                <w:rFonts w:ascii="Times New Roman" w:hAnsi="Times New Roman"/>
                <w:sz w:val="28"/>
                <w:szCs w:val="28"/>
              </w:rPr>
              <w:t>21</w:t>
            </w:r>
            <w:r w:rsidRPr="007413D4">
              <w:rPr>
                <w:rFonts w:ascii="Times New Roman" w:hAnsi="Times New Roman"/>
                <w:sz w:val="28"/>
                <w:szCs w:val="28"/>
              </w:rPr>
              <w:t xml:space="preserve">год – </w:t>
            </w:r>
            <w:r w:rsidR="00E77D77">
              <w:rPr>
                <w:rFonts w:ascii="Times New Roman" w:hAnsi="Times New Roman"/>
                <w:sz w:val="28"/>
                <w:szCs w:val="28"/>
              </w:rPr>
              <w:t>0</w:t>
            </w:r>
            <w:r w:rsidRPr="007413D4">
              <w:rPr>
                <w:rFonts w:ascii="Times New Roman" w:hAnsi="Times New Roman"/>
                <w:sz w:val="28"/>
                <w:szCs w:val="28"/>
              </w:rPr>
              <w:t>,0 тыс.</w:t>
            </w:r>
            <w:r w:rsidR="00E77D77">
              <w:rPr>
                <w:rFonts w:ascii="Times New Roman" w:hAnsi="Times New Roman"/>
                <w:sz w:val="28"/>
                <w:szCs w:val="28"/>
              </w:rPr>
              <w:t xml:space="preserve"> </w:t>
            </w:r>
            <w:r w:rsidRPr="007413D4">
              <w:rPr>
                <w:rFonts w:ascii="Times New Roman" w:hAnsi="Times New Roman"/>
                <w:sz w:val="28"/>
                <w:szCs w:val="28"/>
              </w:rPr>
              <w:t>рублей;</w:t>
            </w:r>
          </w:p>
          <w:p w14:paraId="6C806C14" w14:textId="6E6E7B35" w:rsidR="00E754F3" w:rsidRPr="007413D4" w:rsidRDefault="00E77D77" w:rsidP="00C61468">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2022</w:t>
            </w:r>
            <w:r w:rsidR="006417DF">
              <w:rPr>
                <w:rFonts w:ascii="Times New Roman" w:hAnsi="Times New Roman"/>
                <w:sz w:val="28"/>
                <w:szCs w:val="28"/>
              </w:rPr>
              <w:t xml:space="preserve"> год – </w:t>
            </w:r>
            <w:r w:rsidR="00E754F3" w:rsidRPr="007413D4">
              <w:rPr>
                <w:rFonts w:ascii="Times New Roman" w:hAnsi="Times New Roman"/>
                <w:sz w:val="28"/>
                <w:szCs w:val="28"/>
              </w:rPr>
              <w:t>0,0 тыс.</w:t>
            </w:r>
            <w:r w:rsidR="00BC46D6">
              <w:rPr>
                <w:rFonts w:ascii="Times New Roman" w:hAnsi="Times New Roman"/>
                <w:sz w:val="28"/>
                <w:szCs w:val="28"/>
              </w:rPr>
              <w:t xml:space="preserve"> </w:t>
            </w:r>
            <w:r w:rsidR="00E754F3" w:rsidRPr="007413D4">
              <w:rPr>
                <w:rFonts w:ascii="Times New Roman" w:hAnsi="Times New Roman"/>
                <w:sz w:val="28"/>
                <w:szCs w:val="28"/>
              </w:rPr>
              <w:t>рублей;</w:t>
            </w:r>
          </w:p>
          <w:p w14:paraId="15BF2F2F" w14:textId="1F799B37" w:rsidR="00E754F3" w:rsidRPr="007413D4" w:rsidRDefault="00E77D77" w:rsidP="00C61468">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2023</w:t>
            </w:r>
            <w:r w:rsidR="00194671">
              <w:rPr>
                <w:rFonts w:ascii="Times New Roman" w:hAnsi="Times New Roman"/>
                <w:sz w:val="28"/>
                <w:szCs w:val="28"/>
              </w:rPr>
              <w:t xml:space="preserve"> год – </w:t>
            </w:r>
            <w:r w:rsidR="00E754F3" w:rsidRPr="007413D4">
              <w:rPr>
                <w:rFonts w:ascii="Times New Roman" w:hAnsi="Times New Roman"/>
                <w:sz w:val="28"/>
                <w:szCs w:val="28"/>
              </w:rPr>
              <w:t>0,0 тыс.</w:t>
            </w:r>
            <w:r w:rsidR="00BC46D6">
              <w:rPr>
                <w:rFonts w:ascii="Times New Roman" w:hAnsi="Times New Roman"/>
                <w:sz w:val="28"/>
                <w:szCs w:val="28"/>
              </w:rPr>
              <w:t xml:space="preserve"> </w:t>
            </w:r>
            <w:r w:rsidR="00E754F3" w:rsidRPr="007413D4">
              <w:rPr>
                <w:rFonts w:ascii="Times New Roman" w:hAnsi="Times New Roman"/>
                <w:sz w:val="28"/>
                <w:szCs w:val="28"/>
              </w:rPr>
              <w:t>рублей;</w:t>
            </w:r>
          </w:p>
          <w:p w14:paraId="6281D18C" w14:textId="77777777" w:rsidR="00E754F3" w:rsidRPr="007413D4" w:rsidRDefault="00E754F3" w:rsidP="00C6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источник финансирования:</w:t>
            </w:r>
          </w:p>
          <w:p w14:paraId="2950DFE5"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 xml:space="preserve">- средства бюджета Центрального сельского поселения Белоглинского района </w:t>
            </w:r>
          </w:p>
          <w:p w14:paraId="1EAA2D95"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r>
    </w:tbl>
    <w:p w14:paraId="77C01DCF" w14:textId="77777777" w:rsidR="00E754F3" w:rsidRPr="00D34140" w:rsidRDefault="00E754F3" w:rsidP="00D84B1B">
      <w:pPr>
        <w:spacing w:after="0" w:line="240" w:lineRule="auto"/>
        <w:jc w:val="both"/>
        <w:rPr>
          <w:rFonts w:ascii="Times New Roman" w:hAnsi="Times New Roman"/>
          <w:sz w:val="28"/>
          <w:szCs w:val="28"/>
          <w:lang w:eastAsia="ru-RU"/>
        </w:rPr>
      </w:pPr>
    </w:p>
    <w:p w14:paraId="4F833BA8" w14:textId="77777777" w:rsidR="005E5BC9" w:rsidRDefault="005E5BC9" w:rsidP="005843CC">
      <w:pPr>
        <w:spacing w:after="0" w:line="240" w:lineRule="auto"/>
        <w:jc w:val="center"/>
        <w:rPr>
          <w:rFonts w:ascii="Times New Roman" w:hAnsi="Times New Roman"/>
          <w:sz w:val="28"/>
          <w:szCs w:val="28"/>
          <w:lang w:eastAsia="ru-RU"/>
        </w:rPr>
      </w:pPr>
    </w:p>
    <w:p w14:paraId="78946994" w14:textId="77777777" w:rsidR="005E5BC9" w:rsidRDefault="005E5BC9" w:rsidP="005843CC">
      <w:pPr>
        <w:spacing w:after="0" w:line="240" w:lineRule="auto"/>
        <w:jc w:val="center"/>
        <w:rPr>
          <w:rFonts w:ascii="Times New Roman" w:hAnsi="Times New Roman"/>
          <w:sz w:val="28"/>
          <w:szCs w:val="28"/>
          <w:lang w:eastAsia="ru-RU"/>
        </w:rPr>
      </w:pPr>
    </w:p>
    <w:p w14:paraId="02D3FFFD" w14:textId="77777777" w:rsidR="005E5BC9" w:rsidRPr="005E5BC9" w:rsidRDefault="005E5BC9" w:rsidP="00974AD1">
      <w:pPr>
        <w:spacing w:after="0" w:line="240" w:lineRule="auto"/>
        <w:rPr>
          <w:rFonts w:ascii="Times New Roman" w:hAnsi="Times New Roman"/>
          <w:sz w:val="28"/>
          <w:szCs w:val="28"/>
          <w:lang w:eastAsia="ru-RU"/>
        </w:rPr>
      </w:pPr>
      <w:r w:rsidRPr="005E5BC9">
        <w:rPr>
          <w:rFonts w:ascii="Times New Roman" w:hAnsi="Times New Roman"/>
          <w:sz w:val="28"/>
          <w:szCs w:val="28"/>
          <w:lang w:eastAsia="ru-RU"/>
        </w:rPr>
        <w:t>Глава Центрального сельского поселения</w:t>
      </w:r>
    </w:p>
    <w:p w14:paraId="1A104423" w14:textId="77777777" w:rsidR="005E5BC9" w:rsidRPr="005E5BC9" w:rsidRDefault="005E5BC9" w:rsidP="00974AD1">
      <w:pPr>
        <w:spacing w:after="0" w:line="240" w:lineRule="auto"/>
        <w:rPr>
          <w:rFonts w:ascii="Times New Roman" w:hAnsi="Times New Roman"/>
          <w:sz w:val="28"/>
          <w:szCs w:val="28"/>
          <w:lang w:eastAsia="ru-RU"/>
        </w:rPr>
      </w:pPr>
      <w:r w:rsidRPr="005E5BC9">
        <w:rPr>
          <w:rFonts w:ascii="Times New Roman" w:hAnsi="Times New Roman"/>
          <w:sz w:val="28"/>
          <w:szCs w:val="28"/>
          <w:lang w:eastAsia="ru-RU"/>
        </w:rPr>
        <w:t>Белоглинского района</w:t>
      </w:r>
      <w:r w:rsidRPr="005E5BC9">
        <w:rPr>
          <w:rFonts w:ascii="Times New Roman" w:hAnsi="Times New Roman"/>
          <w:sz w:val="28"/>
          <w:szCs w:val="28"/>
          <w:lang w:eastAsia="ru-RU"/>
        </w:rPr>
        <w:tab/>
      </w:r>
      <w:r w:rsidRPr="005E5BC9">
        <w:rPr>
          <w:rFonts w:ascii="Times New Roman" w:hAnsi="Times New Roman"/>
          <w:sz w:val="28"/>
          <w:szCs w:val="28"/>
          <w:lang w:eastAsia="ru-RU"/>
        </w:rPr>
        <w:tab/>
      </w:r>
      <w:r w:rsidRPr="005E5BC9">
        <w:rPr>
          <w:rFonts w:ascii="Times New Roman" w:hAnsi="Times New Roman"/>
          <w:sz w:val="28"/>
          <w:szCs w:val="28"/>
          <w:lang w:eastAsia="ru-RU"/>
        </w:rPr>
        <w:tab/>
      </w:r>
      <w:r w:rsidRPr="005E5BC9">
        <w:rPr>
          <w:rFonts w:ascii="Times New Roman" w:hAnsi="Times New Roman"/>
          <w:sz w:val="28"/>
          <w:szCs w:val="28"/>
          <w:lang w:eastAsia="ru-RU"/>
        </w:rPr>
        <w:tab/>
      </w:r>
      <w:r w:rsidRPr="005E5BC9">
        <w:rPr>
          <w:rFonts w:ascii="Times New Roman" w:hAnsi="Times New Roman"/>
          <w:sz w:val="28"/>
          <w:szCs w:val="28"/>
          <w:lang w:eastAsia="ru-RU"/>
        </w:rPr>
        <w:tab/>
      </w:r>
      <w:r w:rsidRPr="005E5BC9">
        <w:rPr>
          <w:rFonts w:ascii="Times New Roman" w:hAnsi="Times New Roman"/>
          <w:sz w:val="28"/>
          <w:szCs w:val="28"/>
          <w:lang w:eastAsia="ru-RU"/>
        </w:rPr>
        <w:tab/>
      </w:r>
      <w:r w:rsidRPr="005E5BC9">
        <w:rPr>
          <w:rFonts w:ascii="Times New Roman" w:hAnsi="Times New Roman"/>
          <w:sz w:val="28"/>
          <w:szCs w:val="28"/>
          <w:lang w:eastAsia="ru-RU"/>
        </w:rPr>
        <w:tab/>
        <w:t xml:space="preserve">     Е.А. </w:t>
      </w:r>
      <w:proofErr w:type="spellStart"/>
      <w:r w:rsidRPr="005E5BC9">
        <w:rPr>
          <w:rFonts w:ascii="Times New Roman" w:hAnsi="Times New Roman"/>
          <w:sz w:val="28"/>
          <w:szCs w:val="28"/>
          <w:lang w:eastAsia="ru-RU"/>
        </w:rPr>
        <w:t>Курленко</w:t>
      </w:r>
      <w:proofErr w:type="spellEnd"/>
      <w:r w:rsidRPr="005E5BC9">
        <w:rPr>
          <w:rFonts w:ascii="Times New Roman" w:hAnsi="Times New Roman"/>
          <w:sz w:val="28"/>
          <w:szCs w:val="28"/>
          <w:lang w:eastAsia="ru-RU"/>
        </w:rPr>
        <w:t xml:space="preserve"> </w:t>
      </w:r>
    </w:p>
    <w:p w14:paraId="70A352E4" w14:textId="77777777" w:rsidR="005E5BC9" w:rsidRDefault="005E5BC9" w:rsidP="005843CC">
      <w:pPr>
        <w:spacing w:after="0" w:line="240" w:lineRule="auto"/>
        <w:jc w:val="center"/>
        <w:rPr>
          <w:rFonts w:ascii="Times New Roman" w:hAnsi="Times New Roman"/>
          <w:sz w:val="28"/>
          <w:szCs w:val="28"/>
          <w:lang w:eastAsia="ru-RU"/>
        </w:rPr>
      </w:pPr>
    </w:p>
    <w:p w14:paraId="44AFE60B" w14:textId="77777777" w:rsidR="005E5BC9" w:rsidRDefault="005E5BC9" w:rsidP="005843CC">
      <w:pPr>
        <w:spacing w:after="0" w:line="240" w:lineRule="auto"/>
        <w:jc w:val="center"/>
        <w:rPr>
          <w:rFonts w:ascii="Times New Roman" w:hAnsi="Times New Roman"/>
          <w:sz w:val="28"/>
          <w:szCs w:val="28"/>
          <w:lang w:eastAsia="ru-RU"/>
        </w:rPr>
      </w:pPr>
    </w:p>
    <w:p w14:paraId="0D57E1DA" w14:textId="04DCBB60" w:rsidR="009376CB" w:rsidRDefault="009376CB" w:rsidP="009376CB">
      <w:pPr>
        <w:spacing w:after="0" w:line="240" w:lineRule="auto"/>
        <w:rPr>
          <w:rFonts w:ascii="Times New Roman" w:hAnsi="Times New Roman"/>
          <w:sz w:val="28"/>
          <w:szCs w:val="28"/>
          <w:lang w:eastAsia="ru-RU"/>
        </w:rPr>
      </w:pPr>
    </w:p>
    <w:p w14:paraId="230CFFF5" w14:textId="44C428AE" w:rsidR="00974AD1" w:rsidRDefault="00974AD1" w:rsidP="009376CB">
      <w:pPr>
        <w:spacing w:after="0" w:line="240" w:lineRule="auto"/>
        <w:rPr>
          <w:rFonts w:ascii="Times New Roman" w:hAnsi="Times New Roman"/>
          <w:sz w:val="28"/>
          <w:szCs w:val="28"/>
          <w:lang w:eastAsia="ru-RU"/>
        </w:rPr>
      </w:pPr>
    </w:p>
    <w:p w14:paraId="34596A69" w14:textId="3CC04195" w:rsidR="00974AD1" w:rsidRDefault="00974AD1" w:rsidP="009376CB">
      <w:pPr>
        <w:spacing w:after="0" w:line="240" w:lineRule="auto"/>
        <w:rPr>
          <w:rFonts w:ascii="Times New Roman" w:hAnsi="Times New Roman"/>
          <w:sz w:val="28"/>
          <w:szCs w:val="28"/>
          <w:lang w:eastAsia="ru-RU"/>
        </w:rPr>
      </w:pPr>
    </w:p>
    <w:p w14:paraId="36A0CD97" w14:textId="51FBF93D" w:rsidR="006417DF" w:rsidRDefault="006417DF" w:rsidP="009376CB">
      <w:pPr>
        <w:spacing w:after="0" w:line="240" w:lineRule="auto"/>
        <w:rPr>
          <w:rFonts w:ascii="Times New Roman" w:hAnsi="Times New Roman"/>
          <w:sz w:val="28"/>
          <w:szCs w:val="28"/>
          <w:lang w:eastAsia="ru-RU"/>
        </w:rPr>
      </w:pPr>
    </w:p>
    <w:p w14:paraId="4A957BC4" w14:textId="63B9E98A" w:rsidR="006417DF" w:rsidRDefault="006417DF" w:rsidP="009376CB">
      <w:pPr>
        <w:spacing w:after="0" w:line="240" w:lineRule="auto"/>
        <w:rPr>
          <w:rFonts w:ascii="Times New Roman" w:hAnsi="Times New Roman"/>
          <w:sz w:val="28"/>
          <w:szCs w:val="28"/>
          <w:lang w:eastAsia="ru-RU"/>
        </w:rPr>
      </w:pPr>
    </w:p>
    <w:p w14:paraId="6E413D14" w14:textId="57D12253" w:rsidR="006417DF" w:rsidRDefault="006417DF" w:rsidP="009376CB">
      <w:pPr>
        <w:spacing w:after="0" w:line="240" w:lineRule="auto"/>
        <w:rPr>
          <w:rFonts w:ascii="Times New Roman" w:hAnsi="Times New Roman"/>
          <w:sz w:val="28"/>
          <w:szCs w:val="28"/>
          <w:lang w:eastAsia="ru-RU"/>
        </w:rPr>
      </w:pPr>
    </w:p>
    <w:p w14:paraId="0D1E9FF3" w14:textId="6AEADFED" w:rsidR="006417DF" w:rsidRDefault="006417DF" w:rsidP="009376CB">
      <w:pPr>
        <w:spacing w:after="0" w:line="240" w:lineRule="auto"/>
        <w:rPr>
          <w:rFonts w:ascii="Times New Roman" w:hAnsi="Times New Roman"/>
          <w:sz w:val="28"/>
          <w:szCs w:val="28"/>
          <w:lang w:eastAsia="ru-RU"/>
        </w:rPr>
      </w:pPr>
    </w:p>
    <w:p w14:paraId="4F9D7F35" w14:textId="6825F4AF" w:rsidR="006417DF" w:rsidRDefault="006417DF" w:rsidP="009376CB">
      <w:pPr>
        <w:spacing w:after="0" w:line="240" w:lineRule="auto"/>
        <w:rPr>
          <w:rFonts w:ascii="Times New Roman" w:hAnsi="Times New Roman"/>
          <w:sz w:val="28"/>
          <w:szCs w:val="28"/>
          <w:lang w:eastAsia="ru-RU"/>
        </w:rPr>
      </w:pPr>
    </w:p>
    <w:p w14:paraId="1328D503" w14:textId="77777777" w:rsidR="006417DF" w:rsidRDefault="006417DF" w:rsidP="009376CB">
      <w:pPr>
        <w:spacing w:after="0" w:line="240" w:lineRule="auto"/>
        <w:rPr>
          <w:rFonts w:ascii="Times New Roman" w:hAnsi="Times New Roman"/>
          <w:sz w:val="28"/>
          <w:szCs w:val="28"/>
          <w:lang w:eastAsia="ru-RU"/>
        </w:rPr>
      </w:pPr>
    </w:p>
    <w:p w14:paraId="2044808B"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lastRenderedPageBreak/>
        <w:t>Раздел II</w:t>
      </w:r>
    </w:p>
    <w:p w14:paraId="7F041A8D" w14:textId="77777777" w:rsidR="00E754F3" w:rsidRPr="007413D4" w:rsidRDefault="00E754F3" w:rsidP="005843CC">
      <w:pPr>
        <w:spacing w:after="0" w:line="240" w:lineRule="auto"/>
        <w:rPr>
          <w:rFonts w:ascii="Times New Roman" w:hAnsi="Times New Roman"/>
          <w:sz w:val="28"/>
          <w:szCs w:val="28"/>
          <w:lang w:eastAsia="ru-RU"/>
        </w:rPr>
      </w:pPr>
    </w:p>
    <w:p w14:paraId="5B7B8D0E"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СОДЕРЖАНИЕ ПРОБЛЕМЫ И ОБОСНОВАНИЕ НЕОБХОДИМОСТИ ЕЕ РЕШЕНИЯ</w:t>
      </w:r>
    </w:p>
    <w:p w14:paraId="2DDF396A"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ПРОГРАММНЫМИ МЕТОДАМИ</w:t>
      </w:r>
    </w:p>
    <w:p w14:paraId="67AA5D7D" w14:textId="77777777" w:rsidR="00E754F3" w:rsidRPr="007413D4" w:rsidRDefault="00E754F3" w:rsidP="00213DF8">
      <w:pPr>
        <w:spacing w:after="0" w:line="240" w:lineRule="auto"/>
        <w:jc w:val="both"/>
        <w:rPr>
          <w:rFonts w:ascii="Times New Roman" w:hAnsi="Times New Roman"/>
          <w:sz w:val="28"/>
          <w:szCs w:val="28"/>
          <w:lang w:eastAsia="ru-RU"/>
        </w:rPr>
      </w:pPr>
    </w:p>
    <w:p w14:paraId="0DD17747"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 Успешное решение вопросов, стоящих перед Центральным сельским поселением Белоглинского района, во многом определяется профессионализмом ее кадрового потенциала. Одним из важнейших направлений деятельности является работа по повышению профессионального уровня своих кадров, созданию постоянно действующей системы профессиональной подготовки, переподготовки и повышения квалификации работников муниципальных учреждений.</w:t>
      </w:r>
    </w:p>
    <w:p w14:paraId="37D9A3BA"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Развитие профессиональной компетенции требует непрерывного обновления и реализации комплекса профессиональных знаний и практического опыта в целях эффективного рабочего процесса.</w:t>
      </w:r>
    </w:p>
    <w:p w14:paraId="336AF49B"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Овладение необходимыми знаниями, умениями, навыками, поддержание их на должном уровне и стремление к достижению профессионального мастерства является служебной обязанностью всех работников муниципальных учреждений.</w:t>
      </w:r>
    </w:p>
    <w:p w14:paraId="2936B693"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Кроме того, постоянное изменение действующего законодательства требует обновления знаний.</w:t>
      </w:r>
    </w:p>
    <w:p w14:paraId="3306FE32"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Реализация настоящей Программы позволит внедрить современные кадровые и образовательные  технологии.</w:t>
      </w:r>
    </w:p>
    <w:p w14:paraId="2E528102"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11. Мероприятия Программы требуют бюджетных расходов в течение длительного времени.  Многопрофильный характер предлагаемых к решению вопросов определяет целесообразность использования программно-целевого метода для его решения на территории Центрального сельского поселения Белоглинского района.</w:t>
      </w:r>
    </w:p>
    <w:p w14:paraId="2E2BF016" w14:textId="77777777" w:rsidR="00E754F3" w:rsidRPr="007413D4" w:rsidRDefault="00E754F3" w:rsidP="00213DF8">
      <w:pPr>
        <w:spacing w:after="0" w:line="240" w:lineRule="auto"/>
        <w:jc w:val="both"/>
        <w:rPr>
          <w:rFonts w:ascii="Times New Roman" w:hAnsi="Times New Roman"/>
          <w:sz w:val="28"/>
          <w:szCs w:val="28"/>
          <w:lang w:eastAsia="ru-RU"/>
        </w:rPr>
      </w:pPr>
    </w:p>
    <w:p w14:paraId="66A644F8" w14:textId="77777777" w:rsidR="00E754F3" w:rsidRPr="007413D4" w:rsidRDefault="00E754F3" w:rsidP="00C61468">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III</w:t>
      </w:r>
    </w:p>
    <w:p w14:paraId="13B0DB27" w14:textId="77777777" w:rsidR="00E754F3" w:rsidRPr="007413D4" w:rsidRDefault="00E754F3" w:rsidP="00C61468">
      <w:pPr>
        <w:spacing w:after="0" w:line="240" w:lineRule="auto"/>
        <w:jc w:val="center"/>
        <w:rPr>
          <w:rFonts w:ascii="Times New Roman" w:hAnsi="Times New Roman"/>
          <w:sz w:val="28"/>
          <w:szCs w:val="28"/>
          <w:lang w:eastAsia="ru-RU"/>
        </w:rPr>
      </w:pPr>
    </w:p>
    <w:p w14:paraId="02D420B8" w14:textId="77777777" w:rsidR="00E754F3" w:rsidRPr="007413D4" w:rsidRDefault="00E754F3" w:rsidP="00C61468">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ЦЕЛИ, ЗАДАЧИ И СРОКИ РЕАЛИЗАЦИИ ПРОГРАММЫ</w:t>
      </w:r>
    </w:p>
    <w:p w14:paraId="1EF7D324" w14:textId="77777777" w:rsidR="00E754F3" w:rsidRPr="007413D4" w:rsidRDefault="00E754F3" w:rsidP="00213DF8">
      <w:pPr>
        <w:spacing w:after="0" w:line="240" w:lineRule="auto"/>
        <w:jc w:val="both"/>
        <w:rPr>
          <w:rFonts w:ascii="Times New Roman" w:hAnsi="Times New Roman"/>
          <w:sz w:val="28"/>
          <w:szCs w:val="28"/>
          <w:lang w:eastAsia="ru-RU"/>
        </w:rPr>
      </w:pPr>
    </w:p>
    <w:p w14:paraId="246BCA93"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12. Целями Программы являются:</w:t>
      </w:r>
    </w:p>
    <w:p w14:paraId="56472040"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повышение эффективности и результативности деятельности муниципальных учреждений;</w:t>
      </w:r>
    </w:p>
    <w:p w14:paraId="01AD0F98"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13. Основные задачи Программы:</w:t>
      </w:r>
    </w:p>
    <w:p w14:paraId="673BF39D"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создание системы профессиональной подготовки, переподготовки и повышения квалификации;</w:t>
      </w:r>
    </w:p>
    <w:p w14:paraId="01FDAD20"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организация проведения профессиональной подготовки, переподготовки и повышения квалификации;</w:t>
      </w:r>
    </w:p>
    <w:p w14:paraId="7BE75BFE"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внедрение современных методов профессиональной подготовки, переподготовки и повышения квалификации;</w:t>
      </w:r>
    </w:p>
    <w:p w14:paraId="75C12864" w14:textId="17CDC4D9"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lastRenderedPageBreak/>
        <w:t>обеспечение за счет профессиональной подготовки, переподготовки и повышения квалификации</w:t>
      </w:r>
      <w:r w:rsidR="00D1531A">
        <w:rPr>
          <w:rFonts w:ascii="Times New Roman" w:hAnsi="Times New Roman"/>
          <w:sz w:val="28"/>
          <w:szCs w:val="28"/>
          <w:lang w:eastAsia="ru-RU"/>
        </w:rPr>
        <w:t xml:space="preserve"> необходимого кадрового резерва</w:t>
      </w:r>
      <w:r w:rsidRPr="007413D4">
        <w:rPr>
          <w:rFonts w:ascii="Times New Roman" w:hAnsi="Times New Roman"/>
          <w:sz w:val="28"/>
          <w:szCs w:val="28"/>
          <w:lang w:eastAsia="ru-RU"/>
        </w:rPr>
        <w:t>;</w:t>
      </w:r>
    </w:p>
    <w:p w14:paraId="0E3784AF" w14:textId="620FDEC4"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14.</w:t>
      </w:r>
      <w:r w:rsidR="00D1531A">
        <w:rPr>
          <w:rFonts w:ascii="Times New Roman" w:hAnsi="Times New Roman"/>
          <w:sz w:val="28"/>
          <w:szCs w:val="28"/>
          <w:lang w:eastAsia="ru-RU"/>
        </w:rPr>
        <w:t xml:space="preserve"> Сроки реализации Программы 2021-2023</w:t>
      </w:r>
      <w:r w:rsidRPr="007413D4">
        <w:rPr>
          <w:rFonts w:ascii="Times New Roman" w:hAnsi="Times New Roman"/>
          <w:sz w:val="28"/>
          <w:szCs w:val="28"/>
          <w:lang w:eastAsia="ru-RU"/>
        </w:rPr>
        <w:t>год с возможной корректировкой Программы и внесением изменений в нее.</w:t>
      </w:r>
    </w:p>
    <w:p w14:paraId="02E9E6E6" w14:textId="77777777" w:rsidR="00E754F3" w:rsidRPr="007413D4" w:rsidRDefault="00E754F3" w:rsidP="005843CC">
      <w:pPr>
        <w:spacing w:after="0" w:line="240" w:lineRule="auto"/>
        <w:rPr>
          <w:rFonts w:ascii="Times New Roman" w:hAnsi="Times New Roman"/>
          <w:sz w:val="28"/>
          <w:szCs w:val="28"/>
          <w:lang w:eastAsia="ru-RU"/>
        </w:rPr>
      </w:pPr>
    </w:p>
    <w:p w14:paraId="624BB74E"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IV</w:t>
      </w:r>
    </w:p>
    <w:p w14:paraId="0DC41C8F" w14:textId="77777777" w:rsidR="00E754F3" w:rsidRPr="007413D4" w:rsidRDefault="00E754F3" w:rsidP="005843CC">
      <w:pPr>
        <w:spacing w:after="0" w:line="240" w:lineRule="auto"/>
        <w:rPr>
          <w:rFonts w:ascii="Times New Roman" w:hAnsi="Times New Roman"/>
          <w:sz w:val="28"/>
          <w:szCs w:val="28"/>
          <w:lang w:eastAsia="ru-RU"/>
        </w:rPr>
      </w:pPr>
    </w:p>
    <w:p w14:paraId="37884FAC" w14:textId="77777777" w:rsidR="00E754F3" w:rsidRPr="007413D4" w:rsidRDefault="00E754F3" w:rsidP="00DB4766">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ОСНОВНЫЕ НАПРАВЛЕНИЯ ПРОГРАММЫ</w:t>
      </w:r>
    </w:p>
    <w:p w14:paraId="03655C65" w14:textId="77777777" w:rsidR="00E754F3" w:rsidRPr="007413D4" w:rsidRDefault="00E754F3" w:rsidP="00DB4766">
      <w:pPr>
        <w:spacing w:after="0" w:line="240" w:lineRule="auto"/>
        <w:jc w:val="both"/>
        <w:rPr>
          <w:rFonts w:ascii="Times New Roman" w:hAnsi="Times New Roman"/>
          <w:sz w:val="28"/>
          <w:szCs w:val="28"/>
          <w:lang w:eastAsia="ru-RU"/>
        </w:rPr>
      </w:pPr>
    </w:p>
    <w:p w14:paraId="6296392D"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15. Основными направлениями Программы являются:</w:t>
      </w:r>
    </w:p>
    <w:p w14:paraId="381C4CD0"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профессиональная подготовка, переподготовка и повышение квалификации  лиц, включенных в кадровый резерв Центрального сельского поселения Белоглинского района;</w:t>
      </w:r>
    </w:p>
    <w:p w14:paraId="30BB9CC2"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формирование и обеспечение муниципального заказа на профессиональную подготовку, переподготовку и повышение квалификации.</w:t>
      </w:r>
    </w:p>
    <w:p w14:paraId="2879861C" w14:textId="77777777" w:rsidR="00E754F3" w:rsidRPr="007413D4" w:rsidRDefault="00E754F3" w:rsidP="00DB4766">
      <w:pPr>
        <w:spacing w:after="0" w:line="240" w:lineRule="auto"/>
        <w:jc w:val="both"/>
        <w:rPr>
          <w:rFonts w:ascii="Times New Roman" w:hAnsi="Times New Roman"/>
          <w:sz w:val="28"/>
          <w:szCs w:val="28"/>
          <w:lang w:eastAsia="ru-RU"/>
        </w:rPr>
      </w:pPr>
    </w:p>
    <w:p w14:paraId="591AAC86"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V</w:t>
      </w:r>
    </w:p>
    <w:p w14:paraId="6F596E0A" w14:textId="77777777" w:rsidR="00E754F3" w:rsidRPr="007413D4" w:rsidRDefault="00E754F3" w:rsidP="005843CC">
      <w:pPr>
        <w:spacing w:after="0" w:line="240" w:lineRule="auto"/>
        <w:rPr>
          <w:rFonts w:ascii="Times New Roman" w:hAnsi="Times New Roman"/>
          <w:sz w:val="28"/>
          <w:szCs w:val="28"/>
          <w:lang w:eastAsia="ru-RU"/>
        </w:rPr>
      </w:pPr>
    </w:p>
    <w:p w14:paraId="54DF5BE9"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ПЕРЕЧЕНЬ МЕРОПРИЯТИЙ ПРОГРАММЫ</w:t>
      </w:r>
    </w:p>
    <w:p w14:paraId="17D5D13D" w14:textId="77777777" w:rsidR="00E754F3" w:rsidRPr="007413D4" w:rsidRDefault="00E754F3" w:rsidP="005843CC">
      <w:pPr>
        <w:spacing w:after="0" w:line="240" w:lineRule="auto"/>
        <w:rPr>
          <w:rFonts w:ascii="Times New Roman" w:hAnsi="Times New Roman"/>
          <w:sz w:val="28"/>
          <w:szCs w:val="28"/>
          <w:lang w:eastAsia="ru-RU"/>
        </w:rPr>
      </w:pPr>
    </w:p>
    <w:p w14:paraId="00C8D19A"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16. Перечень мероприятий Программы является приложением к настоящей Программе.</w:t>
      </w:r>
    </w:p>
    <w:p w14:paraId="331DBC84"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17. Ожидаемые результаты реализации мероприятий Программы:</w:t>
      </w:r>
    </w:p>
    <w:p w14:paraId="16D5D6F1"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повышение эффективности и результативности;</w:t>
      </w:r>
    </w:p>
    <w:p w14:paraId="24A3A95E"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создание системы профессиональной подготовки, переподготовки и повышения квалификации;</w:t>
      </w:r>
    </w:p>
    <w:p w14:paraId="35A533C2"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организация проведения профессиональной подготовки, переподготовки и повышения квалификации;</w:t>
      </w:r>
    </w:p>
    <w:p w14:paraId="1DBF68F1"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внедрение современных методов профессиональной подготовки, переподготовки и повышения квалификации;</w:t>
      </w:r>
    </w:p>
    <w:p w14:paraId="53299E0C"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обеспечение за счет профессиональной подготовки, переподготовки и повышения квалификации необходимого кадрового резерва.</w:t>
      </w:r>
    </w:p>
    <w:p w14:paraId="7EA10A8C" w14:textId="77777777" w:rsidR="00E754F3" w:rsidRPr="007413D4" w:rsidRDefault="00E754F3" w:rsidP="005843CC">
      <w:pPr>
        <w:spacing w:after="0" w:line="240" w:lineRule="auto"/>
        <w:jc w:val="center"/>
        <w:rPr>
          <w:rFonts w:ascii="Times New Roman" w:hAnsi="Times New Roman"/>
          <w:sz w:val="28"/>
          <w:szCs w:val="28"/>
          <w:lang w:eastAsia="ru-RU"/>
        </w:rPr>
      </w:pPr>
    </w:p>
    <w:p w14:paraId="031E950C"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VI</w:t>
      </w:r>
    </w:p>
    <w:p w14:paraId="4748AE52"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ОБОСНОВАНИЕ РЕСУРСНОГО ОБЕСПЕЧЕНИЯ ПРОГРАММЫ</w:t>
      </w:r>
    </w:p>
    <w:p w14:paraId="4A546C23" w14:textId="77777777" w:rsidR="00E754F3" w:rsidRPr="007413D4" w:rsidRDefault="00E754F3" w:rsidP="005843CC">
      <w:pPr>
        <w:spacing w:after="0" w:line="240" w:lineRule="auto"/>
        <w:rPr>
          <w:rFonts w:ascii="Times New Roman" w:hAnsi="Times New Roman"/>
          <w:sz w:val="28"/>
          <w:szCs w:val="28"/>
          <w:lang w:eastAsia="ru-RU"/>
        </w:rPr>
      </w:pPr>
    </w:p>
    <w:p w14:paraId="23C55E39"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18. Финансирование Программы осуществляется за счет средств местного бюджета (бюджета Центрального сельского поселения Белоглинского района).</w:t>
      </w:r>
    </w:p>
    <w:p w14:paraId="55081BA6" w14:textId="77777777" w:rsidR="009376CB" w:rsidRDefault="00E754F3" w:rsidP="009376CB">
      <w:pPr>
        <w:spacing w:after="0" w:line="240" w:lineRule="auto"/>
        <w:rPr>
          <w:rFonts w:ascii="Times New Roman" w:hAnsi="Times New Roman"/>
          <w:sz w:val="28"/>
          <w:szCs w:val="28"/>
          <w:lang w:eastAsia="ru-RU"/>
        </w:rPr>
      </w:pPr>
      <w:r w:rsidRPr="007413D4">
        <w:rPr>
          <w:rFonts w:ascii="Times New Roman" w:hAnsi="Times New Roman"/>
          <w:sz w:val="28"/>
          <w:szCs w:val="28"/>
          <w:lang w:eastAsia="ru-RU"/>
        </w:rPr>
        <w:t xml:space="preserve">     19. Объем финан</w:t>
      </w:r>
      <w:r w:rsidR="00D1531A">
        <w:rPr>
          <w:rFonts w:ascii="Times New Roman" w:hAnsi="Times New Roman"/>
          <w:sz w:val="28"/>
          <w:szCs w:val="28"/>
          <w:lang w:eastAsia="ru-RU"/>
        </w:rPr>
        <w:t>сирования Программы составляет 20 тыс. рублей на 2021</w:t>
      </w:r>
      <w:r w:rsidRPr="007413D4">
        <w:rPr>
          <w:rFonts w:ascii="Times New Roman" w:hAnsi="Times New Roman"/>
          <w:sz w:val="28"/>
          <w:szCs w:val="28"/>
          <w:lang w:eastAsia="ru-RU"/>
        </w:rPr>
        <w:t>год.</w:t>
      </w:r>
    </w:p>
    <w:p w14:paraId="393FFF3B" w14:textId="263832F8" w:rsidR="00E754F3" w:rsidRPr="007413D4" w:rsidRDefault="00E754F3" w:rsidP="009376CB">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VII</w:t>
      </w:r>
    </w:p>
    <w:p w14:paraId="672F3B65" w14:textId="77777777" w:rsidR="00E754F3" w:rsidRPr="007413D4" w:rsidRDefault="00E754F3" w:rsidP="005843CC">
      <w:pPr>
        <w:spacing w:after="0" w:line="240" w:lineRule="auto"/>
        <w:rPr>
          <w:rFonts w:ascii="Times New Roman" w:hAnsi="Times New Roman"/>
          <w:sz w:val="28"/>
          <w:szCs w:val="28"/>
          <w:lang w:eastAsia="ru-RU"/>
        </w:rPr>
      </w:pPr>
    </w:p>
    <w:p w14:paraId="1A067E0A"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ОЦЕНКА СОЦИАЛЬНО-ЭКОНОМИЧЕСКОЙ ЭФФЕКТИВНОСТИ ПРОГРАММЫ</w:t>
      </w:r>
    </w:p>
    <w:p w14:paraId="061E1223" w14:textId="77777777" w:rsidR="00E754F3" w:rsidRPr="007413D4" w:rsidRDefault="00E754F3" w:rsidP="005843CC">
      <w:pPr>
        <w:spacing w:after="0" w:line="240" w:lineRule="auto"/>
        <w:rPr>
          <w:rFonts w:ascii="Times New Roman" w:hAnsi="Times New Roman"/>
          <w:sz w:val="28"/>
          <w:szCs w:val="28"/>
          <w:lang w:eastAsia="ru-RU"/>
        </w:rPr>
      </w:pPr>
    </w:p>
    <w:p w14:paraId="4AAA8DA6" w14:textId="77777777" w:rsidR="00E754F3"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20. Реализация Программы позволит улучшить систему подготовки кадров, повысить профессиональный уровень работников муниципальных учреждений, что в конечном итоге будет способствовать повышению эффективности и качеству выпол</w:t>
      </w:r>
      <w:r>
        <w:rPr>
          <w:rFonts w:ascii="Times New Roman" w:hAnsi="Times New Roman"/>
          <w:sz w:val="28"/>
          <w:szCs w:val="28"/>
          <w:lang w:eastAsia="ru-RU"/>
        </w:rPr>
        <w:t>н</w:t>
      </w:r>
      <w:r w:rsidRPr="007413D4">
        <w:rPr>
          <w:rFonts w:ascii="Times New Roman" w:hAnsi="Times New Roman"/>
          <w:sz w:val="28"/>
          <w:szCs w:val="28"/>
          <w:lang w:eastAsia="ru-RU"/>
        </w:rPr>
        <w:t>яемой работы.</w:t>
      </w:r>
    </w:p>
    <w:p w14:paraId="0C08F758" w14:textId="77777777" w:rsidR="00E754F3" w:rsidRPr="007413D4" w:rsidRDefault="00E754F3" w:rsidP="00DB4766">
      <w:pPr>
        <w:spacing w:after="0" w:line="240" w:lineRule="auto"/>
        <w:jc w:val="both"/>
        <w:rPr>
          <w:rFonts w:ascii="Times New Roman" w:hAnsi="Times New Roman"/>
          <w:sz w:val="28"/>
          <w:szCs w:val="28"/>
          <w:lang w:eastAsia="ru-RU"/>
        </w:rPr>
      </w:pPr>
    </w:p>
    <w:p w14:paraId="4F059CDF" w14:textId="77777777" w:rsidR="00E754F3" w:rsidRDefault="00E754F3" w:rsidP="005843CC">
      <w:pPr>
        <w:spacing w:after="0" w:line="240" w:lineRule="auto"/>
        <w:rPr>
          <w:rFonts w:ascii="Times New Roman" w:hAnsi="Times New Roman"/>
          <w:sz w:val="28"/>
          <w:szCs w:val="28"/>
          <w:lang w:eastAsia="ru-RU"/>
        </w:rPr>
      </w:pPr>
    </w:p>
    <w:p w14:paraId="718C86F3" w14:textId="16D8B13E" w:rsidR="00BC46D6" w:rsidRDefault="00BC46D6" w:rsidP="00BC46D6">
      <w:pPr>
        <w:autoSpaceDE w:val="0"/>
        <w:autoSpaceDN w:val="0"/>
        <w:adjustRightInd w:val="0"/>
        <w:spacing w:after="0" w:line="240" w:lineRule="auto"/>
        <w:rPr>
          <w:rFonts w:ascii="Times New Roman" w:eastAsia="Times New Roman" w:hAnsi="Times New Roman"/>
          <w:b/>
          <w:sz w:val="28"/>
          <w:szCs w:val="28"/>
          <w:lang w:eastAsia="ru-RU"/>
        </w:rPr>
        <w:sectPr w:rsidR="00BC46D6" w:rsidSect="00252E1B">
          <w:pgSz w:w="11906" w:h="16838"/>
          <w:pgMar w:top="1134" w:right="850" w:bottom="1134" w:left="1701" w:header="708" w:footer="708" w:gutter="0"/>
          <w:cols w:space="708"/>
          <w:docGrid w:linePitch="360"/>
        </w:sectPr>
      </w:pPr>
    </w:p>
    <w:p w14:paraId="7363D1D3" w14:textId="418162CA"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1</w:t>
      </w:r>
      <w:r w:rsidRPr="00194671">
        <w:rPr>
          <w:rFonts w:ascii="Times New Roman" w:eastAsia="Times New Roman" w:hAnsi="Times New Roman"/>
          <w:sz w:val="28"/>
          <w:szCs w:val="28"/>
          <w:lang w:eastAsia="ru-RU"/>
        </w:rPr>
        <w:t xml:space="preserve"> </w:t>
      </w:r>
    </w:p>
    <w:p w14:paraId="57757C32" w14:textId="77777777"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к постановлению администрации</w:t>
      </w:r>
    </w:p>
    <w:p w14:paraId="512A5D69" w14:textId="77777777"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Центрального сельского поселения</w:t>
      </w:r>
    </w:p>
    <w:p w14:paraId="614E576A" w14:textId="77777777"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Белоглинского района</w:t>
      </w:r>
    </w:p>
    <w:p w14:paraId="157C6849" w14:textId="5780965A" w:rsidR="00194671" w:rsidRPr="00194671" w:rsidRDefault="006417DF" w:rsidP="00194671">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ar-SA"/>
        </w:rPr>
        <w:t>13.12.2023</w:t>
      </w:r>
      <w:r w:rsidR="00974AD1">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75/4</w:t>
      </w:r>
      <w:r w:rsidR="00194671" w:rsidRPr="00194671">
        <w:rPr>
          <w:rFonts w:ascii="Times New Roman" w:eastAsia="Times New Roman" w:hAnsi="Times New Roman"/>
          <w:sz w:val="28"/>
          <w:szCs w:val="28"/>
          <w:lang w:eastAsia="ru-RU"/>
        </w:rPr>
        <w:t xml:space="preserve">      </w:t>
      </w:r>
    </w:p>
    <w:p w14:paraId="7270285F" w14:textId="77777777" w:rsidR="005D245B" w:rsidRDefault="005D245B" w:rsidP="00BC46D6">
      <w:pPr>
        <w:spacing w:after="0" w:line="240" w:lineRule="auto"/>
        <w:jc w:val="center"/>
        <w:rPr>
          <w:rFonts w:ascii="Times New Roman" w:hAnsi="Times New Roman"/>
          <w:b/>
          <w:bCs/>
          <w:sz w:val="28"/>
          <w:szCs w:val="28"/>
          <w:lang w:eastAsia="ru-RU"/>
        </w:rPr>
      </w:pPr>
    </w:p>
    <w:p w14:paraId="25B44DF1" w14:textId="77777777" w:rsidR="00BC46D6" w:rsidRPr="00BC46D6" w:rsidRDefault="00BC46D6" w:rsidP="00BC46D6">
      <w:pPr>
        <w:spacing w:after="0" w:line="240" w:lineRule="auto"/>
        <w:jc w:val="center"/>
        <w:rPr>
          <w:rFonts w:ascii="Times New Roman" w:hAnsi="Times New Roman"/>
          <w:b/>
          <w:bCs/>
          <w:sz w:val="28"/>
          <w:szCs w:val="28"/>
          <w:lang w:eastAsia="ru-RU"/>
        </w:rPr>
      </w:pPr>
      <w:r w:rsidRPr="007413D4">
        <w:rPr>
          <w:rFonts w:ascii="Times New Roman" w:hAnsi="Times New Roman"/>
          <w:b/>
          <w:bCs/>
          <w:sz w:val="28"/>
          <w:szCs w:val="28"/>
          <w:lang w:eastAsia="ru-RU"/>
        </w:rPr>
        <w:t>ПЕРЕЧЕНЬ</w:t>
      </w:r>
    </w:p>
    <w:p w14:paraId="111EF018" w14:textId="77777777" w:rsidR="00BC46D6" w:rsidRPr="007413D4" w:rsidRDefault="00BC46D6" w:rsidP="00BC46D6">
      <w:pPr>
        <w:spacing w:after="0" w:line="240" w:lineRule="auto"/>
        <w:jc w:val="center"/>
        <w:rPr>
          <w:rFonts w:ascii="Times New Roman" w:hAnsi="Times New Roman"/>
          <w:sz w:val="28"/>
          <w:szCs w:val="28"/>
          <w:lang w:eastAsia="ru-RU"/>
        </w:rPr>
      </w:pPr>
      <w:r w:rsidRPr="007413D4">
        <w:rPr>
          <w:rFonts w:ascii="Times New Roman" w:hAnsi="Times New Roman"/>
          <w:b/>
          <w:bCs/>
          <w:sz w:val="28"/>
          <w:szCs w:val="28"/>
          <w:lang w:eastAsia="ru-RU"/>
        </w:rPr>
        <w:t>МЕРОПРИЯТИЙ МУНИЦИПАЛЬНОЙ ПРОГРАММЫ</w:t>
      </w:r>
    </w:p>
    <w:p w14:paraId="217208D5" w14:textId="427CAB73" w:rsidR="00BC46D6" w:rsidRPr="002927A5" w:rsidRDefault="00BC46D6" w:rsidP="002927A5">
      <w:pPr>
        <w:spacing w:after="0" w:line="240" w:lineRule="auto"/>
        <w:jc w:val="center"/>
        <w:rPr>
          <w:rFonts w:ascii="Times New Roman" w:hAnsi="Times New Roman"/>
          <w:b/>
          <w:bCs/>
          <w:sz w:val="28"/>
          <w:szCs w:val="28"/>
          <w:lang w:eastAsia="ru-RU"/>
        </w:rPr>
      </w:pPr>
      <w:r w:rsidRPr="007413D4">
        <w:rPr>
          <w:rFonts w:ascii="Times New Roman" w:hAnsi="Times New Roman"/>
          <w:b/>
          <w:bCs/>
          <w:sz w:val="28"/>
          <w:szCs w:val="28"/>
          <w:lang w:eastAsia="ru-RU"/>
        </w:rPr>
        <w:t xml:space="preserve">"ПОВЫШЕНИЕ КВАЛИФИКАЦИИ И ПОДГОТОВКА КАДРОВ МУНИЦИПАЛЬНЫХ УЧРЕЖДЕНИЙ ЦЕНТРАЛЬНОГО СЕЛЬСКОГО ПОСЕЛЕНИЯ </w:t>
      </w:r>
      <w:r>
        <w:rPr>
          <w:rFonts w:ascii="Times New Roman" w:hAnsi="Times New Roman"/>
          <w:b/>
          <w:bCs/>
          <w:sz w:val="28"/>
          <w:szCs w:val="28"/>
          <w:lang w:eastAsia="ru-RU"/>
        </w:rPr>
        <w:t>БЕЛОГЛИНСКОГО РАЙОНА</w:t>
      </w:r>
      <w:r w:rsidRPr="007413D4">
        <w:rPr>
          <w:rFonts w:ascii="Times New Roman" w:hAnsi="Times New Roman"/>
          <w:b/>
          <w:bCs/>
          <w:sz w:val="28"/>
          <w:szCs w:val="28"/>
          <w:lang w:eastAsia="ru-RU"/>
        </w:rPr>
        <w:t>"</w:t>
      </w:r>
    </w:p>
    <w:p w14:paraId="2EC992EB" w14:textId="77777777" w:rsidR="00BC46D6" w:rsidRPr="00BC46D6" w:rsidRDefault="00BC46D6" w:rsidP="00BC46D6">
      <w:pPr>
        <w:autoSpaceDE w:val="0"/>
        <w:autoSpaceDN w:val="0"/>
        <w:adjustRightInd w:val="0"/>
        <w:spacing w:after="0" w:line="240" w:lineRule="auto"/>
        <w:jc w:val="center"/>
        <w:rPr>
          <w:rFonts w:ascii="Times New Roman" w:eastAsia="Times New Roman" w:hAnsi="Times New Roman"/>
          <w:sz w:val="16"/>
          <w:szCs w:val="16"/>
          <w:lang w:eastAsia="ar-SA"/>
        </w:rPr>
      </w:pPr>
    </w:p>
    <w:tbl>
      <w:tblPr>
        <w:tblW w:w="15545" w:type="dxa"/>
        <w:tblCellSpacing w:w="5" w:type="nil"/>
        <w:tblInd w:w="-67" w:type="dxa"/>
        <w:tblLayout w:type="fixed"/>
        <w:tblCellMar>
          <w:left w:w="75" w:type="dxa"/>
          <w:right w:w="75" w:type="dxa"/>
        </w:tblCellMar>
        <w:tblLook w:val="0000" w:firstRow="0" w:lastRow="0" w:firstColumn="0" w:lastColumn="0" w:noHBand="0" w:noVBand="0"/>
      </w:tblPr>
      <w:tblGrid>
        <w:gridCol w:w="850"/>
        <w:gridCol w:w="2411"/>
        <w:gridCol w:w="1984"/>
        <w:gridCol w:w="1256"/>
        <w:gridCol w:w="1123"/>
        <w:gridCol w:w="15"/>
        <w:gridCol w:w="1181"/>
        <w:gridCol w:w="21"/>
        <w:gridCol w:w="1224"/>
        <w:gridCol w:w="2061"/>
        <w:gridCol w:w="15"/>
        <w:gridCol w:w="3389"/>
        <w:gridCol w:w="15"/>
      </w:tblGrid>
      <w:tr w:rsidR="00BC46D6" w:rsidRPr="00BC46D6" w14:paraId="21BE752E" w14:textId="77777777" w:rsidTr="005D245B">
        <w:trPr>
          <w:trHeight w:val="598"/>
          <w:tblCellSpacing w:w="5" w:type="nil"/>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6161C6A"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п/п</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14:paraId="194CB639"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Наименование </w:t>
            </w:r>
          </w:p>
          <w:p w14:paraId="2EF76686"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6424F6E6"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Источник </w:t>
            </w:r>
          </w:p>
          <w:p w14:paraId="7920B5AF"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финансирования</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6E6FC7F"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Объем</w:t>
            </w:r>
          </w:p>
          <w:p w14:paraId="16719325"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финансирования, </w:t>
            </w:r>
          </w:p>
          <w:p w14:paraId="1E26A16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всего </w:t>
            </w:r>
          </w:p>
          <w:p w14:paraId="4B0B81C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(тыс. руб.)</w:t>
            </w:r>
          </w:p>
        </w:tc>
        <w:tc>
          <w:tcPr>
            <w:tcW w:w="3564" w:type="dxa"/>
            <w:gridSpan w:val="5"/>
            <w:tcBorders>
              <w:top w:val="single" w:sz="4" w:space="0" w:color="auto"/>
              <w:left w:val="single" w:sz="4" w:space="0" w:color="auto"/>
              <w:bottom w:val="single" w:sz="4" w:space="0" w:color="auto"/>
              <w:right w:val="single" w:sz="4" w:space="0" w:color="auto"/>
            </w:tcBorders>
            <w:vAlign w:val="center"/>
          </w:tcPr>
          <w:p w14:paraId="137F7FF3"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В том числе по годам</w:t>
            </w:r>
          </w:p>
        </w:tc>
        <w:tc>
          <w:tcPr>
            <w:tcW w:w="2076" w:type="dxa"/>
            <w:gridSpan w:val="2"/>
            <w:vMerge w:val="restart"/>
            <w:tcBorders>
              <w:top w:val="single" w:sz="4" w:space="0" w:color="auto"/>
              <w:left w:val="single" w:sz="4" w:space="0" w:color="auto"/>
              <w:right w:val="single" w:sz="4" w:space="0" w:color="auto"/>
            </w:tcBorders>
            <w:vAlign w:val="center"/>
          </w:tcPr>
          <w:p w14:paraId="1D5C4507"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Непосредственный результат реализации мероприятия</w:t>
            </w:r>
          </w:p>
        </w:tc>
        <w:tc>
          <w:tcPr>
            <w:tcW w:w="3404" w:type="dxa"/>
            <w:gridSpan w:val="2"/>
            <w:vMerge w:val="restart"/>
            <w:tcBorders>
              <w:top w:val="single" w:sz="4" w:space="0" w:color="auto"/>
              <w:left w:val="single" w:sz="4" w:space="0" w:color="auto"/>
              <w:right w:val="single" w:sz="4" w:space="0" w:color="auto"/>
            </w:tcBorders>
            <w:vAlign w:val="center"/>
          </w:tcPr>
          <w:p w14:paraId="77D0D669" w14:textId="77777777" w:rsidR="00BC46D6" w:rsidRPr="00BC46D6" w:rsidRDefault="00BC46D6" w:rsidP="005D245B">
            <w:pPr>
              <w:widowControl w:val="0"/>
              <w:autoSpaceDE w:val="0"/>
              <w:autoSpaceDN w:val="0"/>
              <w:adjustRightInd w:val="0"/>
              <w:spacing w:after="0" w:line="240" w:lineRule="auto"/>
              <w:ind w:right="1039"/>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Муниципальный заказчик, главный распорядитель (распорядитель) бюджетных средств, исполнитель</w:t>
            </w:r>
          </w:p>
        </w:tc>
      </w:tr>
      <w:tr w:rsidR="00BC46D6" w:rsidRPr="00BC46D6" w14:paraId="7C9E8FDD" w14:textId="77777777" w:rsidTr="002927A5">
        <w:trPr>
          <w:trHeight w:val="1217"/>
          <w:tblCellSpacing w:w="5" w:type="nil"/>
        </w:trPr>
        <w:tc>
          <w:tcPr>
            <w:tcW w:w="850" w:type="dxa"/>
            <w:vMerge/>
            <w:tcBorders>
              <w:top w:val="single" w:sz="4" w:space="0" w:color="auto"/>
              <w:left w:val="single" w:sz="4" w:space="0" w:color="auto"/>
              <w:bottom w:val="single" w:sz="4" w:space="0" w:color="auto"/>
              <w:right w:val="single" w:sz="4" w:space="0" w:color="auto"/>
            </w:tcBorders>
            <w:vAlign w:val="center"/>
          </w:tcPr>
          <w:p w14:paraId="22A22314"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tcPr>
          <w:p w14:paraId="4128870A"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AD15D21"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256" w:type="dxa"/>
            <w:vMerge/>
            <w:tcBorders>
              <w:top w:val="single" w:sz="4" w:space="0" w:color="auto"/>
              <w:left w:val="single" w:sz="4" w:space="0" w:color="auto"/>
              <w:bottom w:val="single" w:sz="4" w:space="0" w:color="auto"/>
              <w:right w:val="single" w:sz="4" w:space="0" w:color="auto"/>
            </w:tcBorders>
            <w:vAlign w:val="center"/>
          </w:tcPr>
          <w:p w14:paraId="5CEE944D"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123" w:type="dxa"/>
            <w:tcBorders>
              <w:top w:val="single" w:sz="4" w:space="0" w:color="auto"/>
              <w:left w:val="single" w:sz="4" w:space="0" w:color="auto"/>
              <w:bottom w:val="single" w:sz="4" w:space="0" w:color="auto"/>
              <w:right w:val="single" w:sz="4" w:space="0" w:color="auto"/>
            </w:tcBorders>
            <w:vAlign w:val="center"/>
          </w:tcPr>
          <w:p w14:paraId="47BC3B98"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2021 год</w:t>
            </w: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1B470618"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2022 год</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0EC19253"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2023 год</w:t>
            </w:r>
          </w:p>
        </w:tc>
        <w:tc>
          <w:tcPr>
            <w:tcW w:w="2076" w:type="dxa"/>
            <w:gridSpan w:val="2"/>
            <w:vMerge/>
            <w:tcBorders>
              <w:left w:val="single" w:sz="4" w:space="0" w:color="auto"/>
              <w:bottom w:val="single" w:sz="4" w:space="0" w:color="auto"/>
              <w:right w:val="single" w:sz="4" w:space="0" w:color="auto"/>
            </w:tcBorders>
            <w:vAlign w:val="center"/>
          </w:tcPr>
          <w:p w14:paraId="33173832"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3404" w:type="dxa"/>
            <w:gridSpan w:val="2"/>
            <w:vMerge/>
            <w:tcBorders>
              <w:left w:val="single" w:sz="4" w:space="0" w:color="auto"/>
              <w:bottom w:val="single" w:sz="4" w:space="0" w:color="auto"/>
              <w:right w:val="single" w:sz="4" w:space="0" w:color="auto"/>
            </w:tcBorders>
            <w:vAlign w:val="center"/>
          </w:tcPr>
          <w:p w14:paraId="1CD398E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r>
      <w:tr w:rsidR="00BC46D6" w:rsidRPr="00BC46D6" w14:paraId="004C0360" w14:textId="77777777" w:rsidTr="005D245B">
        <w:trPr>
          <w:tblCellSpacing w:w="5" w:type="nil"/>
        </w:trPr>
        <w:tc>
          <w:tcPr>
            <w:tcW w:w="850" w:type="dxa"/>
            <w:tcBorders>
              <w:top w:val="single" w:sz="4" w:space="0" w:color="auto"/>
              <w:left w:val="single" w:sz="4" w:space="0" w:color="auto"/>
              <w:bottom w:val="single" w:sz="4" w:space="0" w:color="auto"/>
              <w:right w:val="single" w:sz="4" w:space="0" w:color="auto"/>
            </w:tcBorders>
          </w:tcPr>
          <w:p w14:paraId="6A021455"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1</w:t>
            </w:r>
          </w:p>
        </w:tc>
        <w:tc>
          <w:tcPr>
            <w:tcW w:w="2411" w:type="dxa"/>
            <w:tcBorders>
              <w:top w:val="single" w:sz="4" w:space="0" w:color="auto"/>
              <w:left w:val="single" w:sz="4" w:space="0" w:color="auto"/>
              <w:bottom w:val="single" w:sz="4" w:space="0" w:color="auto"/>
              <w:right w:val="single" w:sz="4" w:space="0" w:color="auto"/>
            </w:tcBorders>
          </w:tcPr>
          <w:p w14:paraId="6CD2F53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2</w:t>
            </w:r>
          </w:p>
        </w:tc>
        <w:tc>
          <w:tcPr>
            <w:tcW w:w="1984" w:type="dxa"/>
            <w:tcBorders>
              <w:top w:val="single" w:sz="4" w:space="0" w:color="auto"/>
              <w:left w:val="single" w:sz="4" w:space="0" w:color="auto"/>
              <w:bottom w:val="single" w:sz="4" w:space="0" w:color="auto"/>
              <w:right w:val="single" w:sz="4" w:space="0" w:color="auto"/>
            </w:tcBorders>
          </w:tcPr>
          <w:p w14:paraId="741728BB"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3</w:t>
            </w:r>
          </w:p>
        </w:tc>
        <w:tc>
          <w:tcPr>
            <w:tcW w:w="1256" w:type="dxa"/>
            <w:tcBorders>
              <w:top w:val="single" w:sz="4" w:space="0" w:color="auto"/>
              <w:left w:val="single" w:sz="4" w:space="0" w:color="auto"/>
              <w:bottom w:val="single" w:sz="4" w:space="0" w:color="auto"/>
              <w:right w:val="single" w:sz="4" w:space="0" w:color="auto"/>
            </w:tcBorders>
          </w:tcPr>
          <w:p w14:paraId="37828CA3"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4</w:t>
            </w:r>
          </w:p>
        </w:tc>
        <w:tc>
          <w:tcPr>
            <w:tcW w:w="1123" w:type="dxa"/>
            <w:tcBorders>
              <w:top w:val="single" w:sz="4" w:space="0" w:color="auto"/>
              <w:left w:val="single" w:sz="4" w:space="0" w:color="auto"/>
              <w:bottom w:val="single" w:sz="4" w:space="0" w:color="auto"/>
              <w:right w:val="single" w:sz="4" w:space="0" w:color="auto"/>
            </w:tcBorders>
          </w:tcPr>
          <w:p w14:paraId="265A290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5</w:t>
            </w:r>
          </w:p>
        </w:tc>
        <w:tc>
          <w:tcPr>
            <w:tcW w:w="1196" w:type="dxa"/>
            <w:gridSpan w:val="2"/>
            <w:tcBorders>
              <w:top w:val="single" w:sz="4" w:space="0" w:color="auto"/>
              <w:left w:val="single" w:sz="4" w:space="0" w:color="auto"/>
              <w:bottom w:val="single" w:sz="4" w:space="0" w:color="auto"/>
              <w:right w:val="single" w:sz="4" w:space="0" w:color="auto"/>
            </w:tcBorders>
          </w:tcPr>
          <w:p w14:paraId="6BE59769"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6</w:t>
            </w:r>
          </w:p>
        </w:tc>
        <w:tc>
          <w:tcPr>
            <w:tcW w:w="1245" w:type="dxa"/>
            <w:gridSpan w:val="2"/>
            <w:tcBorders>
              <w:top w:val="single" w:sz="4" w:space="0" w:color="auto"/>
              <w:left w:val="single" w:sz="4" w:space="0" w:color="auto"/>
              <w:bottom w:val="single" w:sz="4" w:space="0" w:color="auto"/>
              <w:right w:val="single" w:sz="4" w:space="0" w:color="auto"/>
            </w:tcBorders>
          </w:tcPr>
          <w:p w14:paraId="61EE801E"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7</w:t>
            </w:r>
          </w:p>
        </w:tc>
        <w:tc>
          <w:tcPr>
            <w:tcW w:w="2076" w:type="dxa"/>
            <w:gridSpan w:val="2"/>
            <w:tcBorders>
              <w:top w:val="single" w:sz="4" w:space="0" w:color="auto"/>
              <w:left w:val="single" w:sz="4" w:space="0" w:color="auto"/>
              <w:bottom w:val="single" w:sz="4" w:space="0" w:color="auto"/>
              <w:right w:val="single" w:sz="4" w:space="0" w:color="auto"/>
            </w:tcBorders>
          </w:tcPr>
          <w:p w14:paraId="15B5EB2C"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8</w:t>
            </w:r>
          </w:p>
        </w:tc>
        <w:tc>
          <w:tcPr>
            <w:tcW w:w="3404" w:type="dxa"/>
            <w:gridSpan w:val="2"/>
            <w:tcBorders>
              <w:top w:val="single" w:sz="4" w:space="0" w:color="auto"/>
              <w:left w:val="single" w:sz="4" w:space="0" w:color="auto"/>
              <w:bottom w:val="single" w:sz="4" w:space="0" w:color="auto"/>
              <w:right w:val="single" w:sz="4" w:space="0" w:color="auto"/>
            </w:tcBorders>
          </w:tcPr>
          <w:p w14:paraId="7F0BBC84"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9</w:t>
            </w:r>
          </w:p>
        </w:tc>
      </w:tr>
      <w:tr w:rsidR="006417DF" w:rsidRPr="005D245B" w14:paraId="0C2B2682" w14:textId="77777777" w:rsidTr="005D245B">
        <w:trPr>
          <w:gridAfter w:val="1"/>
          <w:wAfter w:w="15" w:type="dxa"/>
          <w:trHeight w:val="397"/>
          <w:tblCellSpacing w:w="5" w:type="nil"/>
        </w:trPr>
        <w:tc>
          <w:tcPr>
            <w:tcW w:w="850" w:type="dxa"/>
            <w:vMerge w:val="restart"/>
            <w:tcBorders>
              <w:top w:val="single" w:sz="4" w:space="0" w:color="auto"/>
              <w:left w:val="single" w:sz="4" w:space="0" w:color="auto"/>
              <w:right w:val="single" w:sz="4" w:space="0" w:color="auto"/>
            </w:tcBorders>
          </w:tcPr>
          <w:p w14:paraId="7F2A313E" w14:textId="25DE6D77" w:rsidR="006417DF" w:rsidRPr="005D245B" w:rsidRDefault="006417DF" w:rsidP="006417DF">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1.</w:t>
            </w:r>
          </w:p>
        </w:tc>
        <w:tc>
          <w:tcPr>
            <w:tcW w:w="2411" w:type="dxa"/>
            <w:vMerge w:val="restart"/>
            <w:tcBorders>
              <w:top w:val="single" w:sz="4" w:space="0" w:color="auto"/>
              <w:left w:val="single" w:sz="4" w:space="0" w:color="auto"/>
              <w:right w:val="single" w:sz="4" w:space="0" w:color="auto"/>
            </w:tcBorders>
          </w:tcPr>
          <w:p w14:paraId="10B020A6" w14:textId="00E31666" w:rsidR="006417DF" w:rsidRPr="005D245B" w:rsidRDefault="006417DF" w:rsidP="006417DF">
            <w:pPr>
              <w:widowControl w:val="0"/>
              <w:autoSpaceDE w:val="0"/>
              <w:autoSpaceDN w:val="0"/>
              <w:adjustRightInd w:val="0"/>
              <w:spacing w:after="0" w:line="240" w:lineRule="auto"/>
              <w:rPr>
                <w:rFonts w:ascii="Times New Roman" w:eastAsia="Times New Roman" w:hAnsi="Times New Roman"/>
                <w:sz w:val="28"/>
                <w:szCs w:val="20"/>
                <w:lang w:eastAsia="ar-SA"/>
              </w:rPr>
            </w:pPr>
            <w:r w:rsidRPr="005D245B">
              <w:rPr>
                <w:rFonts w:ascii="Times New Roman" w:hAnsi="Times New Roman"/>
                <w:bCs/>
                <w:sz w:val="28"/>
                <w:szCs w:val="28"/>
                <w:lang w:eastAsia="ru-RU"/>
              </w:rPr>
              <w:t xml:space="preserve">Мероприятия по повышению квалификации и подготовке кадров </w:t>
            </w:r>
            <w:r>
              <w:rPr>
                <w:rFonts w:ascii="Times New Roman" w:hAnsi="Times New Roman"/>
                <w:bCs/>
                <w:sz w:val="28"/>
                <w:szCs w:val="28"/>
                <w:lang w:eastAsia="ru-RU"/>
              </w:rPr>
              <w:t xml:space="preserve">муниципальных </w:t>
            </w:r>
            <w:r w:rsidRPr="005D245B">
              <w:rPr>
                <w:rFonts w:ascii="Times New Roman" w:hAnsi="Times New Roman"/>
                <w:bCs/>
                <w:sz w:val="28"/>
                <w:szCs w:val="28"/>
                <w:lang w:eastAsia="ru-RU"/>
              </w:rPr>
              <w:t xml:space="preserve">учреждений Центрального сельского поселения Белоглинского района </w:t>
            </w:r>
          </w:p>
        </w:tc>
        <w:tc>
          <w:tcPr>
            <w:tcW w:w="1984" w:type="dxa"/>
            <w:tcBorders>
              <w:top w:val="single" w:sz="4" w:space="0" w:color="auto"/>
              <w:left w:val="single" w:sz="4" w:space="0" w:color="auto"/>
              <w:bottom w:val="single" w:sz="4" w:space="0" w:color="auto"/>
              <w:right w:val="single" w:sz="4" w:space="0" w:color="auto"/>
            </w:tcBorders>
          </w:tcPr>
          <w:p w14:paraId="4FE12B3D" w14:textId="77777777" w:rsidR="006417DF" w:rsidRPr="005D245B" w:rsidRDefault="006417DF" w:rsidP="006417DF">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всего</w:t>
            </w:r>
          </w:p>
        </w:tc>
        <w:tc>
          <w:tcPr>
            <w:tcW w:w="1256" w:type="dxa"/>
            <w:tcBorders>
              <w:top w:val="single" w:sz="4" w:space="0" w:color="auto"/>
              <w:left w:val="single" w:sz="4" w:space="0" w:color="auto"/>
              <w:bottom w:val="single" w:sz="4" w:space="0" w:color="auto"/>
              <w:right w:val="single" w:sz="4" w:space="0" w:color="auto"/>
            </w:tcBorders>
          </w:tcPr>
          <w:p w14:paraId="0C44A013" w14:textId="0A3D1427" w:rsidR="006417DF" w:rsidRPr="005D245B" w:rsidRDefault="006417DF" w:rsidP="006417DF">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0,0</w:t>
            </w:r>
          </w:p>
        </w:tc>
        <w:tc>
          <w:tcPr>
            <w:tcW w:w="1138" w:type="dxa"/>
            <w:gridSpan w:val="2"/>
            <w:tcBorders>
              <w:top w:val="single" w:sz="4" w:space="0" w:color="auto"/>
              <w:left w:val="single" w:sz="4" w:space="0" w:color="auto"/>
              <w:bottom w:val="single" w:sz="4" w:space="0" w:color="auto"/>
              <w:right w:val="single" w:sz="4" w:space="0" w:color="auto"/>
            </w:tcBorders>
          </w:tcPr>
          <w:p w14:paraId="3FBDB55F" w14:textId="0FEE4889" w:rsidR="006417DF" w:rsidRPr="005D245B" w:rsidRDefault="006417DF" w:rsidP="006417DF">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0,0</w:t>
            </w:r>
          </w:p>
        </w:tc>
        <w:tc>
          <w:tcPr>
            <w:tcW w:w="1202" w:type="dxa"/>
            <w:gridSpan w:val="2"/>
            <w:tcBorders>
              <w:top w:val="single" w:sz="4" w:space="0" w:color="auto"/>
              <w:left w:val="single" w:sz="4" w:space="0" w:color="auto"/>
              <w:bottom w:val="single" w:sz="4" w:space="0" w:color="auto"/>
              <w:right w:val="single" w:sz="4" w:space="0" w:color="auto"/>
            </w:tcBorders>
          </w:tcPr>
          <w:p w14:paraId="6BE3C763" w14:textId="4F32C854" w:rsidR="006417DF" w:rsidRPr="005D245B" w:rsidRDefault="006417DF" w:rsidP="006417DF">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0,0</w:t>
            </w:r>
          </w:p>
        </w:tc>
        <w:tc>
          <w:tcPr>
            <w:tcW w:w="1224" w:type="dxa"/>
            <w:tcBorders>
              <w:top w:val="single" w:sz="4" w:space="0" w:color="auto"/>
              <w:left w:val="single" w:sz="4" w:space="0" w:color="auto"/>
              <w:bottom w:val="single" w:sz="4" w:space="0" w:color="auto"/>
              <w:right w:val="single" w:sz="4" w:space="0" w:color="auto"/>
            </w:tcBorders>
          </w:tcPr>
          <w:p w14:paraId="1C6524EB" w14:textId="6C1358BB" w:rsidR="006417DF" w:rsidRPr="005D245B" w:rsidRDefault="006417DF" w:rsidP="006417DF">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0,0</w:t>
            </w:r>
          </w:p>
        </w:tc>
        <w:tc>
          <w:tcPr>
            <w:tcW w:w="2061" w:type="dxa"/>
            <w:vMerge w:val="restart"/>
            <w:tcBorders>
              <w:top w:val="single" w:sz="4" w:space="0" w:color="auto"/>
              <w:left w:val="single" w:sz="4" w:space="0" w:color="auto"/>
              <w:right w:val="single" w:sz="4" w:space="0" w:color="auto"/>
            </w:tcBorders>
          </w:tcPr>
          <w:p w14:paraId="6A90E509" w14:textId="538B5CA1" w:rsidR="006417DF" w:rsidRPr="005D245B" w:rsidRDefault="006417DF" w:rsidP="006417DF">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Повышение квалификации и переподготовка кадров</w:t>
            </w:r>
          </w:p>
        </w:tc>
        <w:tc>
          <w:tcPr>
            <w:tcW w:w="3404" w:type="dxa"/>
            <w:gridSpan w:val="2"/>
            <w:vMerge w:val="restart"/>
            <w:tcBorders>
              <w:top w:val="single" w:sz="4" w:space="0" w:color="auto"/>
              <w:left w:val="single" w:sz="4" w:space="0" w:color="auto"/>
              <w:right w:val="single" w:sz="4" w:space="0" w:color="auto"/>
            </w:tcBorders>
            <w:shd w:val="clear" w:color="auto" w:fill="auto"/>
          </w:tcPr>
          <w:p w14:paraId="10D31076" w14:textId="18A94917" w:rsidR="006417DF" w:rsidRPr="005D245B" w:rsidRDefault="006417DF" w:rsidP="006417DF">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r w:rsidRPr="005D245B">
              <w:rPr>
                <w:rFonts w:ascii="Times New Roman" w:eastAsia="Times New Roman" w:hAnsi="Times New Roman"/>
                <w:sz w:val="28"/>
                <w:szCs w:val="20"/>
                <w:lang w:eastAsia="ar-SA"/>
              </w:rPr>
              <w:t>Администрация Центрального сельского поселения Белоглинского района</w:t>
            </w:r>
          </w:p>
        </w:tc>
      </w:tr>
      <w:tr w:rsidR="006417DF" w:rsidRPr="005D245B" w14:paraId="0D7564EC" w14:textId="77777777" w:rsidTr="005D245B">
        <w:trPr>
          <w:gridAfter w:val="1"/>
          <w:wAfter w:w="15" w:type="dxa"/>
          <w:trHeight w:val="516"/>
          <w:tblCellSpacing w:w="5" w:type="nil"/>
        </w:trPr>
        <w:tc>
          <w:tcPr>
            <w:tcW w:w="850" w:type="dxa"/>
            <w:vMerge/>
            <w:tcBorders>
              <w:left w:val="single" w:sz="4" w:space="0" w:color="auto"/>
              <w:right w:val="single" w:sz="4" w:space="0" w:color="auto"/>
            </w:tcBorders>
          </w:tcPr>
          <w:p w14:paraId="6E710012" w14:textId="77777777" w:rsidR="006417DF" w:rsidRPr="005D245B" w:rsidRDefault="006417DF" w:rsidP="006417DF">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right w:val="single" w:sz="4" w:space="0" w:color="auto"/>
            </w:tcBorders>
          </w:tcPr>
          <w:p w14:paraId="001CB13F" w14:textId="77777777" w:rsidR="006417DF" w:rsidRPr="005D245B" w:rsidRDefault="006417DF" w:rsidP="006417DF">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67C8775B" w14:textId="77777777" w:rsidR="006417DF" w:rsidRPr="005D245B" w:rsidRDefault="006417DF" w:rsidP="006417DF">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 xml:space="preserve">бюджет поселения </w:t>
            </w:r>
          </w:p>
        </w:tc>
        <w:tc>
          <w:tcPr>
            <w:tcW w:w="1256" w:type="dxa"/>
            <w:tcBorders>
              <w:top w:val="single" w:sz="4" w:space="0" w:color="auto"/>
              <w:left w:val="single" w:sz="4" w:space="0" w:color="auto"/>
              <w:bottom w:val="single" w:sz="4" w:space="0" w:color="auto"/>
              <w:right w:val="single" w:sz="4" w:space="0" w:color="auto"/>
            </w:tcBorders>
          </w:tcPr>
          <w:p w14:paraId="1097C41E" w14:textId="407EB021" w:rsidR="006417DF" w:rsidRPr="005D245B" w:rsidRDefault="006417DF" w:rsidP="006417DF">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0,0</w:t>
            </w:r>
          </w:p>
        </w:tc>
        <w:tc>
          <w:tcPr>
            <w:tcW w:w="1138" w:type="dxa"/>
            <w:gridSpan w:val="2"/>
            <w:tcBorders>
              <w:top w:val="single" w:sz="4" w:space="0" w:color="auto"/>
              <w:left w:val="single" w:sz="4" w:space="0" w:color="auto"/>
              <w:bottom w:val="single" w:sz="4" w:space="0" w:color="auto"/>
              <w:right w:val="single" w:sz="4" w:space="0" w:color="auto"/>
            </w:tcBorders>
          </w:tcPr>
          <w:p w14:paraId="294B5D89" w14:textId="0C2EA249" w:rsidR="006417DF" w:rsidRPr="005D245B" w:rsidRDefault="006417DF" w:rsidP="006417DF">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0,0</w:t>
            </w:r>
          </w:p>
        </w:tc>
        <w:tc>
          <w:tcPr>
            <w:tcW w:w="1202" w:type="dxa"/>
            <w:gridSpan w:val="2"/>
            <w:tcBorders>
              <w:top w:val="single" w:sz="4" w:space="0" w:color="auto"/>
              <w:left w:val="single" w:sz="4" w:space="0" w:color="auto"/>
              <w:bottom w:val="single" w:sz="4" w:space="0" w:color="auto"/>
              <w:right w:val="single" w:sz="4" w:space="0" w:color="auto"/>
            </w:tcBorders>
          </w:tcPr>
          <w:p w14:paraId="4B5011CF" w14:textId="1F20257E" w:rsidR="006417DF" w:rsidRPr="005D245B" w:rsidRDefault="006417DF" w:rsidP="006417DF">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0,0</w:t>
            </w:r>
          </w:p>
        </w:tc>
        <w:tc>
          <w:tcPr>
            <w:tcW w:w="1224" w:type="dxa"/>
            <w:tcBorders>
              <w:top w:val="single" w:sz="4" w:space="0" w:color="auto"/>
              <w:left w:val="single" w:sz="4" w:space="0" w:color="auto"/>
              <w:bottom w:val="single" w:sz="4" w:space="0" w:color="auto"/>
              <w:right w:val="single" w:sz="4" w:space="0" w:color="auto"/>
            </w:tcBorders>
          </w:tcPr>
          <w:p w14:paraId="59C7FF26" w14:textId="5819F816" w:rsidR="006417DF" w:rsidRPr="005D245B" w:rsidRDefault="006417DF" w:rsidP="006417DF">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0,0</w:t>
            </w:r>
          </w:p>
        </w:tc>
        <w:tc>
          <w:tcPr>
            <w:tcW w:w="2061" w:type="dxa"/>
            <w:vMerge/>
            <w:tcBorders>
              <w:left w:val="single" w:sz="4" w:space="0" w:color="auto"/>
              <w:right w:val="single" w:sz="4" w:space="0" w:color="auto"/>
            </w:tcBorders>
          </w:tcPr>
          <w:p w14:paraId="6894438C" w14:textId="77777777" w:rsidR="006417DF" w:rsidRPr="005D245B" w:rsidRDefault="006417DF" w:rsidP="006417DF">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right w:val="single" w:sz="4" w:space="0" w:color="auto"/>
            </w:tcBorders>
            <w:shd w:val="clear" w:color="auto" w:fill="auto"/>
          </w:tcPr>
          <w:p w14:paraId="1AF03D89" w14:textId="77777777" w:rsidR="006417DF" w:rsidRPr="005D245B" w:rsidRDefault="006417DF" w:rsidP="006417DF">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r w:rsidR="00BC46D6" w:rsidRPr="005D245B" w14:paraId="00EFC8D3" w14:textId="77777777" w:rsidTr="005D245B">
        <w:trPr>
          <w:gridAfter w:val="1"/>
          <w:wAfter w:w="15" w:type="dxa"/>
          <w:trHeight w:val="524"/>
          <w:tblCellSpacing w:w="5" w:type="nil"/>
        </w:trPr>
        <w:tc>
          <w:tcPr>
            <w:tcW w:w="850" w:type="dxa"/>
            <w:vMerge/>
            <w:tcBorders>
              <w:left w:val="single" w:sz="4" w:space="0" w:color="auto"/>
              <w:right w:val="single" w:sz="4" w:space="0" w:color="auto"/>
            </w:tcBorders>
          </w:tcPr>
          <w:p w14:paraId="6BAD7564"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right w:val="single" w:sz="4" w:space="0" w:color="auto"/>
            </w:tcBorders>
          </w:tcPr>
          <w:p w14:paraId="787D7E5A"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01653ACF"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краевой бюджет</w:t>
            </w:r>
          </w:p>
        </w:tc>
        <w:tc>
          <w:tcPr>
            <w:tcW w:w="1256" w:type="dxa"/>
            <w:tcBorders>
              <w:top w:val="single" w:sz="4" w:space="0" w:color="auto"/>
              <w:left w:val="single" w:sz="4" w:space="0" w:color="auto"/>
              <w:bottom w:val="single" w:sz="4" w:space="0" w:color="auto"/>
              <w:right w:val="single" w:sz="4" w:space="0" w:color="auto"/>
            </w:tcBorders>
          </w:tcPr>
          <w:p w14:paraId="238DD145"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138" w:type="dxa"/>
            <w:gridSpan w:val="2"/>
            <w:tcBorders>
              <w:top w:val="single" w:sz="4" w:space="0" w:color="auto"/>
              <w:left w:val="single" w:sz="4" w:space="0" w:color="auto"/>
              <w:bottom w:val="single" w:sz="4" w:space="0" w:color="auto"/>
              <w:right w:val="single" w:sz="4" w:space="0" w:color="auto"/>
            </w:tcBorders>
          </w:tcPr>
          <w:p w14:paraId="12A21525"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02" w:type="dxa"/>
            <w:gridSpan w:val="2"/>
            <w:tcBorders>
              <w:top w:val="single" w:sz="4" w:space="0" w:color="auto"/>
              <w:left w:val="single" w:sz="4" w:space="0" w:color="auto"/>
              <w:bottom w:val="single" w:sz="4" w:space="0" w:color="auto"/>
              <w:right w:val="single" w:sz="4" w:space="0" w:color="auto"/>
            </w:tcBorders>
          </w:tcPr>
          <w:p w14:paraId="6F11D995"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24" w:type="dxa"/>
            <w:tcBorders>
              <w:top w:val="single" w:sz="4" w:space="0" w:color="auto"/>
              <w:left w:val="single" w:sz="4" w:space="0" w:color="auto"/>
              <w:bottom w:val="single" w:sz="4" w:space="0" w:color="auto"/>
              <w:right w:val="single" w:sz="4" w:space="0" w:color="auto"/>
            </w:tcBorders>
          </w:tcPr>
          <w:p w14:paraId="1AD526F9"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2061" w:type="dxa"/>
            <w:vMerge/>
            <w:tcBorders>
              <w:left w:val="single" w:sz="4" w:space="0" w:color="auto"/>
              <w:right w:val="single" w:sz="4" w:space="0" w:color="auto"/>
            </w:tcBorders>
          </w:tcPr>
          <w:p w14:paraId="7E44E7A9"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right w:val="single" w:sz="4" w:space="0" w:color="auto"/>
            </w:tcBorders>
            <w:shd w:val="clear" w:color="auto" w:fill="auto"/>
          </w:tcPr>
          <w:p w14:paraId="347829FE"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r w:rsidR="00BC46D6" w:rsidRPr="005D245B" w14:paraId="769213F7" w14:textId="77777777" w:rsidTr="005D245B">
        <w:trPr>
          <w:gridAfter w:val="1"/>
          <w:wAfter w:w="15" w:type="dxa"/>
          <w:trHeight w:val="546"/>
          <w:tblCellSpacing w:w="5" w:type="nil"/>
        </w:trPr>
        <w:tc>
          <w:tcPr>
            <w:tcW w:w="850" w:type="dxa"/>
            <w:vMerge/>
            <w:tcBorders>
              <w:left w:val="single" w:sz="4" w:space="0" w:color="auto"/>
              <w:right w:val="single" w:sz="4" w:space="0" w:color="auto"/>
            </w:tcBorders>
          </w:tcPr>
          <w:p w14:paraId="09F7E813"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right w:val="single" w:sz="4" w:space="0" w:color="auto"/>
            </w:tcBorders>
          </w:tcPr>
          <w:p w14:paraId="068ED4D5"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3087A9A3"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федеральный бюджет</w:t>
            </w:r>
          </w:p>
        </w:tc>
        <w:tc>
          <w:tcPr>
            <w:tcW w:w="1256" w:type="dxa"/>
            <w:tcBorders>
              <w:top w:val="single" w:sz="4" w:space="0" w:color="auto"/>
              <w:left w:val="single" w:sz="4" w:space="0" w:color="auto"/>
              <w:bottom w:val="single" w:sz="4" w:space="0" w:color="auto"/>
              <w:right w:val="single" w:sz="4" w:space="0" w:color="auto"/>
            </w:tcBorders>
          </w:tcPr>
          <w:p w14:paraId="5F83A186"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138" w:type="dxa"/>
            <w:gridSpan w:val="2"/>
            <w:tcBorders>
              <w:top w:val="single" w:sz="4" w:space="0" w:color="auto"/>
              <w:left w:val="single" w:sz="4" w:space="0" w:color="auto"/>
              <w:bottom w:val="single" w:sz="4" w:space="0" w:color="auto"/>
              <w:right w:val="single" w:sz="4" w:space="0" w:color="auto"/>
            </w:tcBorders>
          </w:tcPr>
          <w:p w14:paraId="57D888ED"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02" w:type="dxa"/>
            <w:gridSpan w:val="2"/>
            <w:tcBorders>
              <w:top w:val="single" w:sz="4" w:space="0" w:color="auto"/>
              <w:left w:val="single" w:sz="4" w:space="0" w:color="auto"/>
              <w:bottom w:val="single" w:sz="4" w:space="0" w:color="auto"/>
              <w:right w:val="single" w:sz="4" w:space="0" w:color="auto"/>
            </w:tcBorders>
          </w:tcPr>
          <w:p w14:paraId="2909DC31"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24" w:type="dxa"/>
            <w:tcBorders>
              <w:top w:val="single" w:sz="4" w:space="0" w:color="auto"/>
              <w:left w:val="single" w:sz="4" w:space="0" w:color="auto"/>
              <w:bottom w:val="single" w:sz="4" w:space="0" w:color="auto"/>
              <w:right w:val="single" w:sz="4" w:space="0" w:color="auto"/>
            </w:tcBorders>
          </w:tcPr>
          <w:p w14:paraId="7A511372"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2061" w:type="dxa"/>
            <w:vMerge/>
            <w:tcBorders>
              <w:left w:val="single" w:sz="4" w:space="0" w:color="auto"/>
              <w:right w:val="single" w:sz="4" w:space="0" w:color="auto"/>
            </w:tcBorders>
          </w:tcPr>
          <w:p w14:paraId="1363FFD7"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right w:val="single" w:sz="4" w:space="0" w:color="auto"/>
            </w:tcBorders>
            <w:shd w:val="clear" w:color="auto" w:fill="auto"/>
          </w:tcPr>
          <w:p w14:paraId="7E5AA5A8"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r w:rsidR="00BC46D6" w:rsidRPr="005D245B" w14:paraId="6E816239" w14:textId="77777777" w:rsidTr="005D245B">
        <w:trPr>
          <w:gridAfter w:val="1"/>
          <w:wAfter w:w="15" w:type="dxa"/>
          <w:trHeight w:val="129"/>
          <w:tblCellSpacing w:w="5" w:type="nil"/>
        </w:trPr>
        <w:tc>
          <w:tcPr>
            <w:tcW w:w="850" w:type="dxa"/>
            <w:vMerge/>
            <w:tcBorders>
              <w:left w:val="single" w:sz="4" w:space="0" w:color="auto"/>
              <w:bottom w:val="single" w:sz="4" w:space="0" w:color="auto"/>
              <w:right w:val="single" w:sz="4" w:space="0" w:color="auto"/>
            </w:tcBorders>
          </w:tcPr>
          <w:p w14:paraId="5D14E756"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bottom w:val="single" w:sz="4" w:space="0" w:color="auto"/>
              <w:right w:val="single" w:sz="4" w:space="0" w:color="auto"/>
            </w:tcBorders>
          </w:tcPr>
          <w:p w14:paraId="05FBAAC8"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1984" w:type="dxa"/>
            <w:tcBorders>
              <w:top w:val="single" w:sz="4" w:space="0" w:color="auto"/>
              <w:left w:val="single" w:sz="4" w:space="0" w:color="auto"/>
              <w:bottom w:val="single" w:sz="4" w:space="0" w:color="auto"/>
              <w:right w:val="single" w:sz="4" w:space="0" w:color="auto"/>
            </w:tcBorders>
          </w:tcPr>
          <w:p w14:paraId="22D37AA6"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внебюджетные источники</w:t>
            </w:r>
          </w:p>
        </w:tc>
        <w:tc>
          <w:tcPr>
            <w:tcW w:w="1256" w:type="dxa"/>
            <w:tcBorders>
              <w:top w:val="single" w:sz="4" w:space="0" w:color="auto"/>
              <w:left w:val="single" w:sz="4" w:space="0" w:color="auto"/>
              <w:bottom w:val="single" w:sz="4" w:space="0" w:color="auto"/>
              <w:right w:val="single" w:sz="4" w:space="0" w:color="auto"/>
            </w:tcBorders>
          </w:tcPr>
          <w:p w14:paraId="2614EA6E"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138" w:type="dxa"/>
            <w:gridSpan w:val="2"/>
            <w:tcBorders>
              <w:top w:val="single" w:sz="4" w:space="0" w:color="auto"/>
              <w:left w:val="single" w:sz="4" w:space="0" w:color="auto"/>
              <w:bottom w:val="single" w:sz="4" w:space="0" w:color="auto"/>
              <w:right w:val="single" w:sz="4" w:space="0" w:color="auto"/>
            </w:tcBorders>
          </w:tcPr>
          <w:p w14:paraId="0B723350"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02" w:type="dxa"/>
            <w:gridSpan w:val="2"/>
            <w:tcBorders>
              <w:top w:val="single" w:sz="4" w:space="0" w:color="auto"/>
              <w:left w:val="single" w:sz="4" w:space="0" w:color="auto"/>
              <w:bottom w:val="single" w:sz="4" w:space="0" w:color="auto"/>
              <w:right w:val="single" w:sz="4" w:space="0" w:color="auto"/>
            </w:tcBorders>
          </w:tcPr>
          <w:p w14:paraId="37274421"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24" w:type="dxa"/>
            <w:tcBorders>
              <w:top w:val="single" w:sz="4" w:space="0" w:color="auto"/>
              <w:left w:val="single" w:sz="4" w:space="0" w:color="auto"/>
              <w:bottom w:val="single" w:sz="4" w:space="0" w:color="auto"/>
              <w:right w:val="single" w:sz="4" w:space="0" w:color="auto"/>
            </w:tcBorders>
          </w:tcPr>
          <w:p w14:paraId="786D6513"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2061" w:type="dxa"/>
            <w:vMerge/>
            <w:tcBorders>
              <w:left w:val="single" w:sz="4" w:space="0" w:color="auto"/>
              <w:bottom w:val="single" w:sz="4" w:space="0" w:color="auto"/>
              <w:right w:val="single" w:sz="4" w:space="0" w:color="auto"/>
            </w:tcBorders>
          </w:tcPr>
          <w:p w14:paraId="17CB87DC"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bottom w:val="single" w:sz="4" w:space="0" w:color="auto"/>
              <w:right w:val="single" w:sz="4" w:space="0" w:color="auto"/>
            </w:tcBorders>
            <w:shd w:val="clear" w:color="auto" w:fill="auto"/>
          </w:tcPr>
          <w:p w14:paraId="7627C36F"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bl>
    <w:p w14:paraId="14FA9DAC"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6D7F7D30"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1B78FC2F" w14:textId="77777777" w:rsidR="00505E1E" w:rsidRDefault="00505E1E" w:rsidP="00505E1E">
      <w:pPr>
        <w:tabs>
          <w:tab w:val="left" w:pos="7552"/>
        </w:tabs>
        <w:spacing w:after="0" w:line="240" w:lineRule="auto"/>
        <w:rPr>
          <w:rFonts w:ascii="Times New Roman" w:eastAsia="Times New Roman" w:hAnsi="Times New Roman"/>
          <w:sz w:val="28"/>
          <w:szCs w:val="28"/>
        </w:rPr>
      </w:pPr>
    </w:p>
    <w:p w14:paraId="0B6F5FE8" w14:textId="77777777" w:rsidR="00505E1E" w:rsidRPr="000251F2" w:rsidRDefault="00505E1E" w:rsidP="00505E1E">
      <w:pPr>
        <w:tabs>
          <w:tab w:val="left" w:pos="755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Н</w:t>
      </w:r>
      <w:r w:rsidRPr="000251F2">
        <w:rPr>
          <w:rFonts w:ascii="Times New Roman" w:eastAsia="Times New Roman" w:hAnsi="Times New Roman"/>
          <w:sz w:val="28"/>
          <w:szCs w:val="28"/>
        </w:rPr>
        <w:t>ачальник финансового отдела администрации Центрального</w:t>
      </w:r>
    </w:p>
    <w:p w14:paraId="4ABF1009" w14:textId="77777777" w:rsidR="00505E1E" w:rsidRPr="000251F2" w:rsidRDefault="00505E1E" w:rsidP="00505E1E">
      <w:pPr>
        <w:tabs>
          <w:tab w:val="left" w:pos="7552"/>
        </w:tabs>
        <w:spacing w:after="0" w:line="240" w:lineRule="auto"/>
        <w:rPr>
          <w:rFonts w:ascii="Times New Roman" w:eastAsia="Times New Roman" w:hAnsi="Times New Roman"/>
          <w:sz w:val="28"/>
          <w:szCs w:val="28"/>
        </w:rPr>
      </w:pPr>
      <w:r w:rsidRPr="000251F2">
        <w:rPr>
          <w:rFonts w:ascii="Times New Roman" w:eastAsia="Times New Roman" w:hAnsi="Times New Roman"/>
          <w:sz w:val="28"/>
          <w:szCs w:val="28"/>
        </w:rPr>
        <w:t xml:space="preserve">сельского поселения Белоглинского района        </w:t>
      </w:r>
      <w:r w:rsidRPr="000251F2">
        <w:rPr>
          <w:rFonts w:ascii="Times New Roman" w:eastAsia="Times New Roman" w:hAnsi="Times New Roman"/>
          <w:sz w:val="28"/>
          <w:szCs w:val="28"/>
        </w:rPr>
        <w:tab/>
        <w:t xml:space="preserve">                                                                </w:t>
      </w:r>
      <w:r>
        <w:rPr>
          <w:rFonts w:ascii="Times New Roman" w:eastAsia="Times New Roman" w:hAnsi="Times New Roman"/>
          <w:sz w:val="28"/>
          <w:szCs w:val="28"/>
        </w:rPr>
        <w:t>В.В. Сысоева</w:t>
      </w:r>
    </w:p>
    <w:p w14:paraId="418DD208" w14:textId="32ADE9CC" w:rsidR="00194671" w:rsidRPr="00194671" w:rsidRDefault="00194671" w:rsidP="006B0E87">
      <w:pPr>
        <w:spacing w:after="0" w:line="240" w:lineRule="auto"/>
        <w:jc w:val="right"/>
        <w:rPr>
          <w:rFonts w:ascii="Times New Roman" w:hAnsi="Times New Roman"/>
          <w:sz w:val="28"/>
          <w:szCs w:val="28"/>
          <w:lang w:eastAsia="ru-RU"/>
        </w:rPr>
      </w:pPr>
      <w:bookmarkStart w:id="0" w:name="_GoBack"/>
      <w:bookmarkEnd w:id="0"/>
      <w:r w:rsidRPr="00194671">
        <w:rPr>
          <w:rFonts w:ascii="Times New Roman" w:hAnsi="Times New Roman"/>
          <w:sz w:val="28"/>
          <w:szCs w:val="28"/>
          <w:lang w:eastAsia="ru-RU"/>
        </w:rPr>
        <w:lastRenderedPageBreak/>
        <w:t>Приложение</w:t>
      </w:r>
      <w:r>
        <w:rPr>
          <w:rFonts w:ascii="Times New Roman" w:hAnsi="Times New Roman"/>
          <w:sz w:val="28"/>
          <w:szCs w:val="28"/>
          <w:lang w:eastAsia="ru-RU"/>
        </w:rPr>
        <w:t xml:space="preserve"> 2</w:t>
      </w:r>
    </w:p>
    <w:p w14:paraId="78BF4D00" w14:textId="77777777"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к постановлению администрации</w:t>
      </w:r>
    </w:p>
    <w:p w14:paraId="5DF9FFDF" w14:textId="77777777"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Центрального сельского поселения</w:t>
      </w:r>
    </w:p>
    <w:p w14:paraId="5AD9E60D" w14:textId="77777777"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Белоглинского района</w:t>
      </w:r>
    </w:p>
    <w:p w14:paraId="703D2482" w14:textId="5B8BEA2F" w:rsidR="00BC46D6" w:rsidRDefault="006417DF" w:rsidP="002927A5">
      <w:pPr>
        <w:spacing w:after="0" w:line="240" w:lineRule="auto"/>
        <w:jc w:val="right"/>
        <w:rPr>
          <w:rFonts w:ascii="Times New Roman" w:hAnsi="Times New Roman"/>
          <w:sz w:val="28"/>
          <w:szCs w:val="28"/>
          <w:lang w:eastAsia="ru-RU"/>
        </w:rPr>
      </w:pPr>
      <w:r>
        <w:rPr>
          <w:rFonts w:ascii="Times New Roman" w:eastAsia="Times New Roman" w:hAnsi="Times New Roman"/>
          <w:sz w:val="28"/>
          <w:szCs w:val="28"/>
          <w:lang w:eastAsia="ar-SA"/>
        </w:rPr>
        <w:t>13.12.2023</w:t>
      </w:r>
      <w:r w:rsidR="008D270C">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75/4</w:t>
      </w:r>
      <w:r w:rsidR="009376CB">
        <w:rPr>
          <w:rFonts w:ascii="Times New Roman" w:hAnsi="Times New Roman"/>
          <w:sz w:val="28"/>
          <w:szCs w:val="28"/>
          <w:lang w:eastAsia="ru-RU"/>
        </w:rPr>
        <w:t xml:space="preserve">      </w:t>
      </w:r>
    </w:p>
    <w:p w14:paraId="40D5993B" w14:textId="77777777" w:rsidR="002927A5" w:rsidRDefault="002927A5" w:rsidP="002927A5">
      <w:pPr>
        <w:spacing w:after="0" w:line="240" w:lineRule="auto"/>
        <w:jc w:val="right"/>
        <w:rPr>
          <w:rFonts w:ascii="Times New Roman" w:hAnsi="Times New Roman"/>
          <w:sz w:val="28"/>
          <w:szCs w:val="28"/>
          <w:lang w:eastAsia="ru-RU"/>
        </w:rPr>
      </w:pP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238"/>
        <w:gridCol w:w="23"/>
        <w:gridCol w:w="2149"/>
        <w:gridCol w:w="30"/>
        <w:gridCol w:w="1998"/>
        <w:gridCol w:w="12"/>
        <w:gridCol w:w="91"/>
        <w:gridCol w:w="2657"/>
        <w:gridCol w:w="13"/>
        <w:gridCol w:w="17"/>
        <w:gridCol w:w="1970"/>
      </w:tblGrid>
      <w:tr w:rsidR="000251F2" w:rsidRPr="000251F2" w14:paraId="1BB3AD91" w14:textId="77777777" w:rsidTr="009F5950">
        <w:tc>
          <w:tcPr>
            <w:tcW w:w="14175" w:type="dxa"/>
            <w:gridSpan w:val="12"/>
            <w:tcBorders>
              <w:top w:val="nil"/>
              <w:left w:val="nil"/>
              <w:bottom w:val="nil"/>
              <w:right w:val="nil"/>
            </w:tcBorders>
          </w:tcPr>
          <w:p w14:paraId="5B4ADF0B" w14:textId="77777777" w:rsidR="000251F2" w:rsidRPr="000251F2" w:rsidRDefault="000251F2" w:rsidP="000251F2">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
                <w:bCs/>
                <w:color w:val="000000"/>
                <w:spacing w:val="-16"/>
                <w:sz w:val="28"/>
                <w:szCs w:val="28"/>
                <w:lang w:eastAsia="ru-RU"/>
              </w:rPr>
            </w:pPr>
            <w:proofErr w:type="gramStart"/>
            <w:r w:rsidRPr="000251F2">
              <w:rPr>
                <w:rFonts w:ascii="Times New Roman" w:eastAsia="Times New Roman" w:hAnsi="Times New Roman"/>
                <w:b/>
                <w:bCs/>
                <w:color w:val="000000"/>
                <w:spacing w:val="-16"/>
                <w:sz w:val="28"/>
                <w:szCs w:val="28"/>
                <w:lang w:eastAsia="ru-RU"/>
              </w:rPr>
              <w:t>Обоснование  ресурсного</w:t>
            </w:r>
            <w:proofErr w:type="gramEnd"/>
            <w:r w:rsidRPr="000251F2">
              <w:rPr>
                <w:rFonts w:ascii="Times New Roman" w:eastAsia="Times New Roman" w:hAnsi="Times New Roman"/>
                <w:b/>
                <w:bCs/>
                <w:color w:val="000000"/>
                <w:spacing w:val="-16"/>
                <w:sz w:val="28"/>
                <w:szCs w:val="28"/>
                <w:lang w:eastAsia="ru-RU"/>
              </w:rPr>
              <w:t xml:space="preserve"> обеспечения муниципальной программы</w:t>
            </w:r>
          </w:p>
          <w:p w14:paraId="69642E14" w14:textId="77777777" w:rsidR="000251F2" w:rsidRDefault="000251F2" w:rsidP="000251F2">
            <w:pPr>
              <w:spacing w:after="0" w:line="240" w:lineRule="auto"/>
              <w:jc w:val="center"/>
              <w:rPr>
                <w:rFonts w:ascii="Times New Roman" w:eastAsia="Times New Roman" w:hAnsi="Times New Roman"/>
                <w:b/>
                <w:sz w:val="28"/>
                <w:szCs w:val="28"/>
              </w:rPr>
            </w:pPr>
            <w:r w:rsidRPr="000251F2">
              <w:rPr>
                <w:rFonts w:ascii="Times New Roman" w:eastAsia="Times New Roman" w:hAnsi="Times New Roman"/>
                <w:b/>
                <w:sz w:val="28"/>
                <w:szCs w:val="28"/>
              </w:rPr>
              <w:t>Повышение квалификации и подготовка кадров муниципальных учреждений Центрального сельского поселения Белоглинского района</w:t>
            </w:r>
          </w:p>
          <w:p w14:paraId="6E85BD14" w14:textId="6496272C" w:rsidR="000251F2" w:rsidRPr="000251F2" w:rsidRDefault="000251F2" w:rsidP="000251F2">
            <w:pPr>
              <w:spacing w:after="0" w:line="240" w:lineRule="auto"/>
              <w:jc w:val="center"/>
              <w:rPr>
                <w:rFonts w:ascii="Times New Roman" w:eastAsia="Times New Roman" w:hAnsi="Times New Roman"/>
                <w:b/>
                <w:sz w:val="28"/>
                <w:szCs w:val="28"/>
              </w:rPr>
            </w:pPr>
          </w:p>
        </w:tc>
      </w:tr>
      <w:tr w:rsidR="000251F2" w:rsidRPr="000251F2" w14:paraId="05C0FDA0" w14:textId="77777777" w:rsidTr="009F5950">
        <w:tc>
          <w:tcPr>
            <w:tcW w:w="2977" w:type="dxa"/>
            <w:vMerge w:val="restart"/>
            <w:tcBorders>
              <w:top w:val="single" w:sz="4" w:space="0" w:color="auto"/>
              <w:left w:val="single" w:sz="4" w:space="0" w:color="auto"/>
              <w:bottom w:val="single" w:sz="4" w:space="0" w:color="auto"/>
              <w:right w:val="single" w:sz="4" w:space="0" w:color="auto"/>
            </w:tcBorders>
          </w:tcPr>
          <w:p w14:paraId="57164C8C"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Годы реализации</w:t>
            </w:r>
          </w:p>
        </w:tc>
        <w:tc>
          <w:tcPr>
            <w:tcW w:w="11198" w:type="dxa"/>
            <w:gridSpan w:val="11"/>
            <w:tcBorders>
              <w:top w:val="single" w:sz="4" w:space="0" w:color="auto"/>
              <w:left w:val="single" w:sz="4" w:space="0" w:color="auto"/>
              <w:bottom w:val="single" w:sz="4" w:space="0" w:color="auto"/>
              <w:right w:val="single" w:sz="4" w:space="0" w:color="auto"/>
            </w:tcBorders>
          </w:tcPr>
          <w:p w14:paraId="0D836B88"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Объем финансирования, тыс. рублей</w:t>
            </w:r>
          </w:p>
        </w:tc>
      </w:tr>
      <w:tr w:rsidR="000251F2" w:rsidRPr="000251F2" w14:paraId="6FE8B62C" w14:textId="77777777" w:rsidTr="009F5950">
        <w:tc>
          <w:tcPr>
            <w:tcW w:w="2977" w:type="dxa"/>
            <w:vMerge/>
            <w:tcBorders>
              <w:top w:val="single" w:sz="4" w:space="0" w:color="auto"/>
              <w:left w:val="single" w:sz="4" w:space="0" w:color="auto"/>
              <w:bottom w:val="single" w:sz="4" w:space="0" w:color="auto"/>
              <w:right w:val="single" w:sz="4" w:space="0" w:color="auto"/>
            </w:tcBorders>
          </w:tcPr>
          <w:p w14:paraId="57CEA5F6" w14:textId="77777777" w:rsidR="000251F2" w:rsidRPr="000251F2"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38" w:type="dxa"/>
            <w:vMerge w:val="restart"/>
            <w:tcBorders>
              <w:top w:val="single" w:sz="4" w:space="0" w:color="auto"/>
              <w:left w:val="single" w:sz="4" w:space="0" w:color="auto"/>
              <w:bottom w:val="single" w:sz="4" w:space="0" w:color="auto"/>
              <w:right w:val="single" w:sz="4" w:space="0" w:color="auto"/>
            </w:tcBorders>
          </w:tcPr>
          <w:p w14:paraId="2DC1A91B"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всего</w:t>
            </w:r>
          </w:p>
        </w:tc>
        <w:tc>
          <w:tcPr>
            <w:tcW w:w="8960" w:type="dxa"/>
            <w:gridSpan w:val="10"/>
            <w:tcBorders>
              <w:top w:val="single" w:sz="4" w:space="0" w:color="auto"/>
              <w:left w:val="single" w:sz="4" w:space="0" w:color="auto"/>
              <w:bottom w:val="single" w:sz="4" w:space="0" w:color="auto"/>
              <w:right w:val="single" w:sz="4" w:space="0" w:color="auto"/>
            </w:tcBorders>
          </w:tcPr>
          <w:p w14:paraId="7981495F"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в разрезе источников финансирования</w:t>
            </w:r>
          </w:p>
        </w:tc>
      </w:tr>
      <w:tr w:rsidR="000251F2" w:rsidRPr="000251F2" w14:paraId="52C030BA" w14:textId="77777777" w:rsidTr="009F5950">
        <w:tc>
          <w:tcPr>
            <w:tcW w:w="2977" w:type="dxa"/>
            <w:vMerge/>
            <w:tcBorders>
              <w:top w:val="single" w:sz="4" w:space="0" w:color="auto"/>
              <w:left w:val="single" w:sz="4" w:space="0" w:color="auto"/>
              <w:bottom w:val="single" w:sz="4" w:space="0" w:color="auto"/>
              <w:right w:val="single" w:sz="4" w:space="0" w:color="auto"/>
            </w:tcBorders>
          </w:tcPr>
          <w:p w14:paraId="4DA1AF25" w14:textId="77777777" w:rsidR="000251F2" w:rsidRPr="000251F2"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38" w:type="dxa"/>
            <w:vMerge/>
            <w:tcBorders>
              <w:top w:val="single" w:sz="4" w:space="0" w:color="auto"/>
              <w:left w:val="single" w:sz="4" w:space="0" w:color="auto"/>
              <w:bottom w:val="single" w:sz="4" w:space="0" w:color="auto"/>
              <w:right w:val="single" w:sz="4" w:space="0" w:color="auto"/>
            </w:tcBorders>
          </w:tcPr>
          <w:p w14:paraId="4EC8ED57" w14:textId="77777777" w:rsidR="000251F2" w:rsidRPr="000251F2"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02" w:type="dxa"/>
            <w:gridSpan w:val="3"/>
            <w:tcBorders>
              <w:top w:val="single" w:sz="4" w:space="0" w:color="auto"/>
              <w:left w:val="single" w:sz="4" w:space="0" w:color="auto"/>
              <w:bottom w:val="single" w:sz="4" w:space="0" w:color="auto"/>
              <w:right w:val="single" w:sz="4" w:space="0" w:color="auto"/>
            </w:tcBorders>
          </w:tcPr>
          <w:p w14:paraId="0D4606B7"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федеральный бюджет</w:t>
            </w:r>
          </w:p>
        </w:tc>
        <w:tc>
          <w:tcPr>
            <w:tcW w:w="2010" w:type="dxa"/>
            <w:gridSpan w:val="2"/>
            <w:tcBorders>
              <w:top w:val="single" w:sz="4" w:space="0" w:color="auto"/>
              <w:left w:val="single" w:sz="4" w:space="0" w:color="auto"/>
              <w:bottom w:val="single" w:sz="4" w:space="0" w:color="auto"/>
              <w:right w:val="single" w:sz="4" w:space="0" w:color="auto"/>
            </w:tcBorders>
          </w:tcPr>
          <w:p w14:paraId="527C415E"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краевой бюджет</w:t>
            </w:r>
          </w:p>
        </w:tc>
        <w:tc>
          <w:tcPr>
            <w:tcW w:w="2778" w:type="dxa"/>
            <w:gridSpan w:val="4"/>
            <w:tcBorders>
              <w:top w:val="single" w:sz="4" w:space="0" w:color="auto"/>
              <w:left w:val="single" w:sz="4" w:space="0" w:color="auto"/>
              <w:bottom w:val="single" w:sz="4" w:space="0" w:color="auto"/>
              <w:right w:val="single" w:sz="4" w:space="0" w:color="auto"/>
            </w:tcBorders>
          </w:tcPr>
          <w:p w14:paraId="03E49768"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местный бюджет</w:t>
            </w:r>
          </w:p>
        </w:tc>
        <w:tc>
          <w:tcPr>
            <w:tcW w:w="1970" w:type="dxa"/>
            <w:tcBorders>
              <w:top w:val="single" w:sz="4" w:space="0" w:color="auto"/>
              <w:left w:val="single" w:sz="4" w:space="0" w:color="auto"/>
              <w:bottom w:val="single" w:sz="4" w:space="0" w:color="auto"/>
              <w:right w:val="single" w:sz="4" w:space="0" w:color="auto"/>
            </w:tcBorders>
          </w:tcPr>
          <w:p w14:paraId="7391259A"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 xml:space="preserve">внебюджетные </w:t>
            </w:r>
          </w:p>
          <w:p w14:paraId="225C8753"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источники</w:t>
            </w:r>
          </w:p>
        </w:tc>
      </w:tr>
      <w:tr w:rsidR="000251F2" w:rsidRPr="000251F2" w14:paraId="2F97E339" w14:textId="77777777" w:rsidTr="009F5950">
        <w:tc>
          <w:tcPr>
            <w:tcW w:w="2977" w:type="dxa"/>
            <w:tcBorders>
              <w:top w:val="single" w:sz="4" w:space="0" w:color="auto"/>
              <w:left w:val="single" w:sz="4" w:space="0" w:color="auto"/>
              <w:bottom w:val="single" w:sz="4" w:space="0" w:color="auto"/>
              <w:right w:val="single" w:sz="4" w:space="0" w:color="auto"/>
            </w:tcBorders>
          </w:tcPr>
          <w:p w14:paraId="321A248A"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1</w:t>
            </w:r>
          </w:p>
        </w:tc>
        <w:tc>
          <w:tcPr>
            <w:tcW w:w="2238" w:type="dxa"/>
            <w:tcBorders>
              <w:top w:val="single" w:sz="4" w:space="0" w:color="auto"/>
              <w:left w:val="single" w:sz="4" w:space="0" w:color="auto"/>
              <w:bottom w:val="single" w:sz="4" w:space="0" w:color="auto"/>
              <w:right w:val="single" w:sz="4" w:space="0" w:color="auto"/>
            </w:tcBorders>
          </w:tcPr>
          <w:p w14:paraId="2FF89B39"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2</w:t>
            </w:r>
          </w:p>
        </w:tc>
        <w:tc>
          <w:tcPr>
            <w:tcW w:w="2202" w:type="dxa"/>
            <w:gridSpan w:val="3"/>
            <w:tcBorders>
              <w:top w:val="single" w:sz="4" w:space="0" w:color="auto"/>
              <w:left w:val="single" w:sz="4" w:space="0" w:color="auto"/>
              <w:bottom w:val="single" w:sz="4" w:space="0" w:color="auto"/>
              <w:right w:val="single" w:sz="4" w:space="0" w:color="auto"/>
            </w:tcBorders>
          </w:tcPr>
          <w:p w14:paraId="6F67B26B"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3</w:t>
            </w:r>
          </w:p>
        </w:tc>
        <w:tc>
          <w:tcPr>
            <w:tcW w:w="2010" w:type="dxa"/>
            <w:gridSpan w:val="2"/>
            <w:tcBorders>
              <w:top w:val="single" w:sz="4" w:space="0" w:color="auto"/>
              <w:left w:val="single" w:sz="4" w:space="0" w:color="auto"/>
              <w:bottom w:val="single" w:sz="4" w:space="0" w:color="auto"/>
              <w:right w:val="single" w:sz="4" w:space="0" w:color="auto"/>
            </w:tcBorders>
          </w:tcPr>
          <w:p w14:paraId="7834B578"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4</w:t>
            </w:r>
          </w:p>
        </w:tc>
        <w:tc>
          <w:tcPr>
            <w:tcW w:w="2778" w:type="dxa"/>
            <w:gridSpan w:val="4"/>
            <w:tcBorders>
              <w:top w:val="single" w:sz="4" w:space="0" w:color="auto"/>
              <w:left w:val="single" w:sz="4" w:space="0" w:color="auto"/>
              <w:bottom w:val="single" w:sz="4" w:space="0" w:color="auto"/>
              <w:right w:val="single" w:sz="4" w:space="0" w:color="auto"/>
            </w:tcBorders>
          </w:tcPr>
          <w:p w14:paraId="1922AD83"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5</w:t>
            </w:r>
          </w:p>
        </w:tc>
        <w:tc>
          <w:tcPr>
            <w:tcW w:w="1970" w:type="dxa"/>
            <w:tcBorders>
              <w:top w:val="single" w:sz="4" w:space="0" w:color="auto"/>
              <w:left w:val="single" w:sz="4" w:space="0" w:color="auto"/>
              <w:bottom w:val="single" w:sz="4" w:space="0" w:color="auto"/>
              <w:right w:val="single" w:sz="4" w:space="0" w:color="auto"/>
            </w:tcBorders>
          </w:tcPr>
          <w:p w14:paraId="62674A3D"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6</w:t>
            </w:r>
          </w:p>
        </w:tc>
      </w:tr>
      <w:tr w:rsidR="000251F2" w:rsidRPr="000251F2" w14:paraId="7A47362B" w14:textId="77777777" w:rsidTr="009F5950">
        <w:trPr>
          <w:trHeight w:val="471"/>
        </w:trPr>
        <w:tc>
          <w:tcPr>
            <w:tcW w:w="14175" w:type="dxa"/>
            <w:gridSpan w:val="12"/>
            <w:tcBorders>
              <w:top w:val="single" w:sz="4" w:space="0" w:color="auto"/>
              <w:left w:val="single" w:sz="4" w:space="0" w:color="auto"/>
              <w:bottom w:val="single" w:sz="4" w:space="0" w:color="auto"/>
              <w:right w:val="single" w:sz="4" w:space="0" w:color="auto"/>
            </w:tcBorders>
          </w:tcPr>
          <w:p w14:paraId="70F4CC1C" w14:textId="77777777" w:rsidR="000251F2" w:rsidRPr="000251F2" w:rsidRDefault="000251F2" w:rsidP="000251F2">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Cs/>
                <w:color w:val="000000"/>
                <w:spacing w:val="-16"/>
                <w:sz w:val="28"/>
                <w:szCs w:val="28"/>
                <w:lang w:eastAsia="ru-RU"/>
              </w:rPr>
            </w:pPr>
            <w:r w:rsidRPr="000251F2">
              <w:rPr>
                <w:rFonts w:ascii="Times New Roman" w:eastAsia="Times New Roman" w:hAnsi="Times New Roman"/>
                <w:b/>
                <w:bCs/>
                <w:color w:val="000000"/>
                <w:spacing w:val="-16"/>
                <w:sz w:val="28"/>
                <w:szCs w:val="28"/>
                <w:lang w:eastAsia="ru-RU"/>
              </w:rPr>
              <w:t>Основное мероприятие № 1 Обеспечение безопасности населения</w:t>
            </w:r>
          </w:p>
        </w:tc>
      </w:tr>
      <w:tr w:rsidR="000251F2" w:rsidRPr="000251F2" w14:paraId="06985007" w14:textId="77777777" w:rsidTr="009F5950">
        <w:tc>
          <w:tcPr>
            <w:tcW w:w="2977" w:type="dxa"/>
            <w:tcBorders>
              <w:top w:val="single" w:sz="4" w:space="0" w:color="auto"/>
              <w:left w:val="single" w:sz="4" w:space="0" w:color="auto"/>
              <w:bottom w:val="single" w:sz="4" w:space="0" w:color="auto"/>
              <w:right w:val="single" w:sz="4" w:space="0" w:color="auto"/>
            </w:tcBorders>
          </w:tcPr>
          <w:p w14:paraId="18F61452"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2021</w:t>
            </w:r>
          </w:p>
        </w:tc>
        <w:tc>
          <w:tcPr>
            <w:tcW w:w="2261" w:type="dxa"/>
            <w:gridSpan w:val="2"/>
            <w:tcBorders>
              <w:top w:val="single" w:sz="4" w:space="0" w:color="auto"/>
              <w:left w:val="single" w:sz="4" w:space="0" w:color="auto"/>
              <w:bottom w:val="single" w:sz="4" w:space="0" w:color="auto"/>
              <w:right w:val="single" w:sz="4" w:space="0" w:color="auto"/>
            </w:tcBorders>
            <w:vAlign w:val="bottom"/>
          </w:tcPr>
          <w:p w14:paraId="33765BA4" w14:textId="176DB1BE" w:rsidR="000251F2" w:rsidRPr="000251F2" w:rsidRDefault="000251F2" w:rsidP="000251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0,0</w:t>
            </w:r>
          </w:p>
        </w:tc>
        <w:tc>
          <w:tcPr>
            <w:tcW w:w="2149" w:type="dxa"/>
            <w:tcBorders>
              <w:top w:val="single" w:sz="4" w:space="0" w:color="auto"/>
              <w:left w:val="single" w:sz="4" w:space="0" w:color="auto"/>
              <w:bottom w:val="single" w:sz="4" w:space="0" w:color="auto"/>
              <w:right w:val="single" w:sz="4" w:space="0" w:color="auto"/>
            </w:tcBorders>
            <w:vAlign w:val="bottom"/>
          </w:tcPr>
          <w:p w14:paraId="5EA671DA"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028" w:type="dxa"/>
            <w:gridSpan w:val="2"/>
            <w:tcBorders>
              <w:top w:val="single" w:sz="4" w:space="0" w:color="auto"/>
              <w:left w:val="single" w:sz="4" w:space="0" w:color="auto"/>
              <w:bottom w:val="single" w:sz="4" w:space="0" w:color="auto"/>
              <w:right w:val="single" w:sz="4" w:space="0" w:color="auto"/>
            </w:tcBorders>
            <w:vAlign w:val="bottom"/>
          </w:tcPr>
          <w:p w14:paraId="326A98C7"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760" w:type="dxa"/>
            <w:gridSpan w:val="3"/>
            <w:tcBorders>
              <w:top w:val="single" w:sz="4" w:space="0" w:color="auto"/>
              <w:left w:val="single" w:sz="4" w:space="0" w:color="auto"/>
              <w:bottom w:val="single" w:sz="4" w:space="0" w:color="auto"/>
              <w:right w:val="single" w:sz="4" w:space="0" w:color="auto"/>
            </w:tcBorders>
            <w:vAlign w:val="bottom"/>
          </w:tcPr>
          <w:p w14:paraId="3E73E94D" w14:textId="071921C7" w:rsidR="000251F2" w:rsidRPr="000251F2" w:rsidRDefault="000251F2" w:rsidP="000251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r w:rsidRPr="000251F2">
              <w:rPr>
                <w:rFonts w:ascii="Times New Roman" w:eastAsia="Times New Roman" w:hAnsi="Times New Roman"/>
                <w:sz w:val="28"/>
                <w:szCs w:val="28"/>
              </w:rPr>
              <w:t>,0</w:t>
            </w:r>
          </w:p>
        </w:tc>
        <w:tc>
          <w:tcPr>
            <w:tcW w:w="2000" w:type="dxa"/>
            <w:gridSpan w:val="3"/>
            <w:tcBorders>
              <w:top w:val="single" w:sz="4" w:space="0" w:color="auto"/>
              <w:left w:val="single" w:sz="4" w:space="0" w:color="auto"/>
              <w:bottom w:val="single" w:sz="4" w:space="0" w:color="auto"/>
              <w:right w:val="single" w:sz="4" w:space="0" w:color="auto"/>
            </w:tcBorders>
          </w:tcPr>
          <w:p w14:paraId="7FCA1519"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6417DF" w:rsidRPr="000251F2" w14:paraId="15868664" w14:textId="77777777" w:rsidTr="009F5950">
        <w:tc>
          <w:tcPr>
            <w:tcW w:w="2977" w:type="dxa"/>
            <w:tcBorders>
              <w:top w:val="single" w:sz="4" w:space="0" w:color="auto"/>
              <w:left w:val="single" w:sz="4" w:space="0" w:color="auto"/>
              <w:bottom w:val="single" w:sz="4" w:space="0" w:color="auto"/>
              <w:right w:val="single" w:sz="4" w:space="0" w:color="auto"/>
            </w:tcBorders>
          </w:tcPr>
          <w:p w14:paraId="1C42DE68" w14:textId="77777777" w:rsidR="006417DF" w:rsidRPr="000251F2" w:rsidRDefault="006417DF" w:rsidP="006417DF">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2022</w:t>
            </w:r>
          </w:p>
        </w:tc>
        <w:tc>
          <w:tcPr>
            <w:tcW w:w="2261" w:type="dxa"/>
            <w:gridSpan w:val="2"/>
            <w:tcBorders>
              <w:top w:val="single" w:sz="4" w:space="0" w:color="auto"/>
              <w:left w:val="single" w:sz="4" w:space="0" w:color="auto"/>
              <w:bottom w:val="single" w:sz="4" w:space="0" w:color="auto"/>
              <w:right w:val="single" w:sz="4" w:space="0" w:color="auto"/>
            </w:tcBorders>
          </w:tcPr>
          <w:p w14:paraId="4C5B08A8" w14:textId="160409A4"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5D245B">
              <w:rPr>
                <w:rFonts w:ascii="Times New Roman" w:eastAsia="Times New Roman" w:hAnsi="Times New Roman"/>
                <w:sz w:val="28"/>
                <w:szCs w:val="20"/>
                <w:lang w:eastAsia="ar-SA"/>
              </w:rPr>
              <w:t>0,0</w:t>
            </w:r>
          </w:p>
        </w:tc>
        <w:tc>
          <w:tcPr>
            <w:tcW w:w="2149" w:type="dxa"/>
            <w:tcBorders>
              <w:top w:val="single" w:sz="4" w:space="0" w:color="auto"/>
              <w:left w:val="single" w:sz="4" w:space="0" w:color="auto"/>
              <w:bottom w:val="single" w:sz="4" w:space="0" w:color="auto"/>
              <w:right w:val="single" w:sz="4" w:space="0" w:color="auto"/>
            </w:tcBorders>
          </w:tcPr>
          <w:p w14:paraId="5B67FCCE"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3F5A5AA1"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0853ACA1" w14:textId="2F25FF94"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5D245B">
              <w:rPr>
                <w:rFonts w:ascii="Times New Roman" w:eastAsia="Times New Roman" w:hAnsi="Times New Roman"/>
                <w:sz w:val="28"/>
                <w:szCs w:val="20"/>
                <w:lang w:eastAsia="ar-SA"/>
              </w:rPr>
              <w:t>0,0</w:t>
            </w:r>
          </w:p>
        </w:tc>
        <w:tc>
          <w:tcPr>
            <w:tcW w:w="2000" w:type="dxa"/>
            <w:gridSpan w:val="3"/>
            <w:tcBorders>
              <w:top w:val="single" w:sz="4" w:space="0" w:color="auto"/>
              <w:left w:val="single" w:sz="4" w:space="0" w:color="auto"/>
              <w:bottom w:val="single" w:sz="4" w:space="0" w:color="auto"/>
              <w:right w:val="single" w:sz="4" w:space="0" w:color="auto"/>
            </w:tcBorders>
          </w:tcPr>
          <w:p w14:paraId="0D1263AC"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6417DF" w:rsidRPr="000251F2" w14:paraId="57568B98" w14:textId="77777777" w:rsidTr="009F5950">
        <w:tc>
          <w:tcPr>
            <w:tcW w:w="2977" w:type="dxa"/>
            <w:tcBorders>
              <w:top w:val="single" w:sz="4" w:space="0" w:color="auto"/>
              <w:left w:val="single" w:sz="4" w:space="0" w:color="auto"/>
              <w:bottom w:val="single" w:sz="4" w:space="0" w:color="auto"/>
              <w:right w:val="single" w:sz="4" w:space="0" w:color="auto"/>
            </w:tcBorders>
          </w:tcPr>
          <w:p w14:paraId="64DE7A0D" w14:textId="77777777" w:rsidR="006417DF" w:rsidRPr="000251F2" w:rsidRDefault="006417DF" w:rsidP="006417DF">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2023</w:t>
            </w:r>
          </w:p>
        </w:tc>
        <w:tc>
          <w:tcPr>
            <w:tcW w:w="2261" w:type="dxa"/>
            <w:gridSpan w:val="2"/>
            <w:tcBorders>
              <w:top w:val="single" w:sz="4" w:space="0" w:color="auto"/>
              <w:left w:val="single" w:sz="4" w:space="0" w:color="auto"/>
              <w:bottom w:val="single" w:sz="4" w:space="0" w:color="auto"/>
              <w:right w:val="single" w:sz="4" w:space="0" w:color="auto"/>
            </w:tcBorders>
          </w:tcPr>
          <w:p w14:paraId="45FD28C0" w14:textId="7CE7F040"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0"/>
                <w:lang w:eastAsia="ar-SA"/>
              </w:rPr>
              <w:t>0,0</w:t>
            </w:r>
          </w:p>
        </w:tc>
        <w:tc>
          <w:tcPr>
            <w:tcW w:w="2149" w:type="dxa"/>
            <w:tcBorders>
              <w:top w:val="single" w:sz="4" w:space="0" w:color="auto"/>
              <w:left w:val="single" w:sz="4" w:space="0" w:color="auto"/>
              <w:bottom w:val="single" w:sz="4" w:space="0" w:color="auto"/>
              <w:right w:val="single" w:sz="4" w:space="0" w:color="auto"/>
            </w:tcBorders>
          </w:tcPr>
          <w:p w14:paraId="1C113A66"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5BFA1D11"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2539EFFE" w14:textId="7A67CBDA"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0"/>
                <w:lang w:eastAsia="ar-SA"/>
              </w:rPr>
              <w:t>0,0</w:t>
            </w:r>
          </w:p>
        </w:tc>
        <w:tc>
          <w:tcPr>
            <w:tcW w:w="2000" w:type="dxa"/>
            <w:gridSpan w:val="3"/>
            <w:tcBorders>
              <w:top w:val="single" w:sz="4" w:space="0" w:color="auto"/>
              <w:left w:val="single" w:sz="4" w:space="0" w:color="auto"/>
              <w:bottom w:val="single" w:sz="4" w:space="0" w:color="auto"/>
              <w:right w:val="single" w:sz="4" w:space="0" w:color="auto"/>
            </w:tcBorders>
          </w:tcPr>
          <w:p w14:paraId="3AB89C72"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6417DF" w:rsidRPr="000251F2" w14:paraId="02F9DBC2" w14:textId="77777777" w:rsidTr="009F5950">
        <w:tc>
          <w:tcPr>
            <w:tcW w:w="2977" w:type="dxa"/>
            <w:tcBorders>
              <w:top w:val="single" w:sz="4" w:space="0" w:color="auto"/>
              <w:left w:val="single" w:sz="4" w:space="0" w:color="auto"/>
              <w:bottom w:val="single" w:sz="4" w:space="0" w:color="auto"/>
              <w:right w:val="single" w:sz="4" w:space="0" w:color="auto"/>
            </w:tcBorders>
          </w:tcPr>
          <w:p w14:paraId="2E361951" w14:textId="77777777" w:rsidR="006417DF" w:rsidRPr="000251F2" w:rsidRDefault="006417DF" w:rsidP="006417DF">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Всего по основному мероприятию № 1</w:t>
            </w:r>
          </w:p>
        </w:tc>
        <w:tc>
          <w:tcPr>
            <w:tcW w:w="2261" w:type="dxa"/>
            <w:gridSpan w:val="2"/>
            <w:tcBorders>
              <w:top w:val="single" w:sz="4" w:space="0" w:color="auto"/>
              <w:left w:val="single" w:sz="4" w:space="0" w:color="auto"/>
              <w:bottom w:val="single" w:sz="4" w:space="0" w:color="auto"/>
              <w:right w:val="single" w:sz="4" w:space="0" w:color="auto"/>
            </w:tcBorders>
          </w:tcPr>
          <w:p w14:paraId="6C75FCC2" w14:textId="471082C4"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0"/>
                <w:lang w:eastAsia="ar-SA"/>
              </w:rPr>
              <w:t>0,0</w:t>
            </w:r>
          </w:p>
        </w:tc>
        <w:tc>
          <w:tcPr>
            <w:tcW w:w="2149" w:type="dxa"/>
            <w:tcBorders>
              <w:top w:val="single" w:sz="4" w:space="0" w:color="auto"/>
              <w:left w:val="single" w:sz="4" w:space="0" w:color="auto"/>
              <w:bottom w:val="single" w:sz="4" w:space="0" w:color="auto"/>
              <w:right w:val="single" w:sz="4" w:space="0" w:color="auto"/>
            </w:tcBorders>
          </w:tcPr>
          <w:p w14:paraId="056E917F"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7DD061B7"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3E41AC9B" w14:textId="5B8AB0DD"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0"/>
                <w:lang w:eastAsia="ar-SA"/>
              </w:rPr>
              <w:t>0,0</w:t>
            </w:r>
          </w:p>
        </w:tc>
        <w:tc>
          <w:tcPr>
            <w:tcW w:w="2000" w:type="dxa"/>
            <w:gridSpan w:val="3"/>
            <w:tcBorders>
              <w:top w:val="single" w:sz="4" w:space="0" w:color="auto"/>
              <w:left w:val="single" w:sz="4" w:space="0" w:color="auto"/>
              <w:bottom w:val="single" w:sz="4" w:space="0" w:color="auto"/>
              <w:right w:val="single" w:sz="4" w:space="0" w:color="auto"/>
            </w:tcBorders>
          </w:tcPr>
          <w:p w14:paraId="78878B59"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6417DF" w:rsidRPr="000251F2" w14:paraId="5DB46F1C" w14:textId="77777777" w:rsidTr="009F5950">
        <w:tc>
          <w:tcPr>
            <w:tcW w:w="14175" w:type="dxa"/>
            <w:gridSpan w:val="12"/>
            <w:tcBorders>
              <w:top w:val="single" w:sz="4" w:space="0" w:color="auto"/>
              <w:left w:val="single" w:sz="4" w:space="0" w:color="auto"/>
              <w:bottom w:val="single" w:sz="4" w:space="0" w:color="auto"/>
              <w:right w:val="single" w:sz="4" w:space="0" w:color="auto"/>
            </w:tcBorders>
          </w:tcPr>
          <w:p w14:paraId="46704FDB" w14:textId="77777777" w:rsidR="006417DF" w:rsidRPr="000251F2" w:rsidRDefault="006417DF" w:rsidP="006417DF">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
                <w:bCs/>
                <w:color w:val="000000"/>
                <w:spacing w:val="-16"/>
                <w:sz w:val="28"/>
                <w:szCs w:val="28"/>
                <w:lang w:eastAsia="ru-RU"/>
              </w:rPr>
            </w:pPr>
            <w:r w:rsidRPr="000251F2">
              <w:rPr>
                <w:rFonts w:ascii="Times New Roman" w:eastAsia="Times New Roman" w:hAnsi="Times New Roman"/>
                <w:b/>
                <w:bCs/>
                <w:color w:val="000000"/>
                <w:spacing w:val="-16"/>
                <w:sz w:val="28"/>
                <w:szCs w:val="28"/>
                <w:lang w:eastAsia="ru-RU"/>
              </w:rPr>
              <w:t>Общий объем финансирования по муниципальной программе</w:t>
            </w:r>
          </w:p>
        </w:tc>
      </w:tr>
      <w:tr w:rsidR="006417DF" w:rsidRPr="000251F2" w14:paraId="3F0B2E49" w14:textId="77777777" w:rsidTr="009F5950">
        <w:tc>
          <w:tcPr>
            <w:tcW w:w="2977" w:type="dxa"/>
            <w:tcBorders>
              <w:top w:val="single" w:sz="4" w:space="0" w:color="auto"/>
              <w:left w:val="single" w:sz="4" w:space="0" w:color="auto"/>
              <w:bottom w:val="single" w:sz="4" w:space="0" w:color="auto"/>
              <w:right w:val="single" w:sz="4" w:space="0" w:color="auto"/>
            </w:tcBorders>
          </w:tcPr>
          <w:p w14:paraId="6E175AE3" w14:textId="77777777" w:rsidR="006417DF" w:rsidRPr="000251F2" w:rsidRDefault="006417DF" w:rsidP="006417DF">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2021</w:t>
            </w:r>
          </w:p>
        </w:tc>
        <w:tc>
          <w:tcPr>
            <w:tcW w:w="2261" w:type="dxa"/>
            <w:gridSpan w:val="2"/>
            <w:tcBorders>
              <w:top w:val="single" w:sz="4" w:space="0" w:color="auto"/>
              <w:left w:val="single" w:sz="4" w:space="0" w:color="auto"/>
              <w:bottom w:val="single" w:sz="4" w:space="0" w:color="auto"/>
              <w:right w:val="single" w:sz="4" w:space="0" w:color="auto"/>
            </w:tcBorders>
            <w:vAlign w:val="bottom"/>
          </w:tcPr>
          <w:p w14:paraId="1106AEE1" w14:textId="02EF777E" w:rsidR="006417DF" w:rsidRPr="000251F2" w:rsidRDefault="006417DF" w:rsidP="006417D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0,0</w:t>
            </w:r>
          </w:p>
        </w:tc>
        <w:tc>
          <w:tcPr>
            <w:tcW w:w="2149" w:type="dxa"/>
            <w:tcBorders>
              <w:top w:val="single" w:sz="4" w:space="0" w:color="auto"/>
              <w:left w:val="single" w:sz="4" w:space="0" w:color="auto"/>
              <w:bottom w:val="single" w:sz="4" w:space="0" w:color="auto"/>
              <w:right w:val="single" w:sz="4" w:space="0" w:color="auto"/>
            </w:tcBorders>
            <w:vAlign w:val="bottom"/>
          </w:tcPr>
          <w:p w14:paraId="486F9D51" w14:textId="77777777" w:rsidR="006417DF" w:rsidRPr="000251F2" w:rsidRDefault="006417DF" w:rsidP="006417DF">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131" w:type="dxa"/>
            <w:gridSpan w:val="4"/>
            <w:tcBorders>
              <w:top w:val="single" w:sz="4" w:space="0" w:color="auto"/>
              <w:left w:val="single" w:sz="4" w:space="0" w:color="auto"/>
              <w:bottom w:val="single" w:sz="4" w:space="0" w:color="auto"/>
              <w:right w:val="single" w:sz="4" w:space="0" w:color="auto"/>
            </w:tcBorders>
            <w:vAlign w:val="bottom"/>
          </w:tcPr>
          <w:p w14:paraId="7CF31360" w14:textId="77777777" w:rsidR="006417DF" w:rsidRPr="000251F2" w:rsidRDefault="006417DF" w:rsidP="006417DF">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670" w:type="dxa"/>
            <w:gridSpan w:val="2"/>
            <w:tcBorders>
              <w:top w:val="single" w:sz="4" w:space="0" w:color="auto"/>
              <w:left w:val="single" w:sz="4" w:space="0" w:color="auto"/>
              <w:bottom w:val="single" w:sz="4" w:space="0" w:color="auto"/>
              <w:right w:val="single" w:sz="4" w:space="0" w:color="auto"/>
            </w:tcBorders>
            <w:vAlign w:val="bottom"/>
          </w:tcPr>
          <w:p w14:paraId="143B39BF" w14:textId="06340872" w:rsidR="006417DF" w:rsidRPr="000251F2" w:rsidRDefault="006417DF" w:rsidP="006417D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0,0</w:t>
            </w:r>
          </w:p>
        </w:tc>
        <w:tc>
          <w:tcPr>
            <w:tcW w:w="1987" w:type="dxa"/>
            <w:gridSpan w:val="2"/>
            <w:tcBorders>
              <w:top w:val="single" w:sz="4" w:space="0" w:color="auto"/>
              <w:left w:val="single" w:sz="4" w:space="0" w:color="auto"/>
              <w:bottom w:val="single" w:sz="4" w:space="0" w:color="auto"/>
              <w:right w:val="single" w:sz="4" w:space="0" w:color="auto"/>
            </w:tcBorders>
            <w:vAlign w:val="bottom"/>
          </w:tcPr>
          <w:p w14:paraId="3F230F35" w14:textId="77777777" w:rsidR="006417DF" w:rsidRPr="000251F2" w:rsidRDefault="006417DF" w:rsidP="006417DF">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r>
      <w:tr w:rsidR="006417DF" w:rsidRPr="000251F2" w14:paraId="041A269B" w14:textId="77777777" w:rsidTr="009F5950">
        <w:tc>
          <w:tcPr>
            <w:tcW w:w="2977" w:type="dxa"/>
            <w:tcBorders>
              <w:top w:val="single" w:sz="4" w:space="0" w:color="auto"/>
              <w:left w:val="single" w:sz="4" w:space="0" w:color="auto"/>
              <w:bottom w:val="single" w:sz="4" w:space="0" w:color="auto"/>
              <w:right w:val="single" w:sz="4" w:space="0" w:color="auto"/>
            </w:tcBorders>
          </w:tcPr>
          <w:p w14:paraId="2AFB6BAE" w14:textId="77777777" w:rsidR="006417DF" w:rsidRPr="000251F2" w:rsidRDefault="006417DF" w:rsidP="006417DF">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2022</w:t>
            </w:r>
          </w:p>
        </w:tc>
        <w:tc>
          <w:tcPr>
            <w:tcW w:w="2261" w:type="dxa"/>
            <w:gridSpan w:val="2"/>
            <w:tcBorders>
              <w:top w:val="single" w:sz="4" w:space="0" w:color="auto"/>
              <w:left w:val="single" w:sz="4" w:space="0" w:color="auto"/>
              <w:bottom w:val="single" w:sz="4" w:space="0" w:color="auto"/>
              <w:right w:val="single" w:sz="4" w:space="0" w:color="auto"/>
            </w:tcBorders>
          </w:tcPr>
          <w:p w14:paraId="0A5EBECB" w14:textId="246560B8"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5D245B">
              <w:rPr>
                <w:rFonts w:ascii="Times New Roman" w:eastAsia="Times New Roman" w:hAnsi="Times New Roman"/>
                <w:sz w:val="28"/>
                <w:szCs w:val="20"/>
                <w:lang w:eastAsia="ar-SA"/>
              </w:rPr>
              <w:t>0,0</w:t>
            </w:r>
          </w:p>
        </w:tc>
        <w:tc>
          <w:tcPr>
            <w:tcW w:w="2149" w:type="dxa"/>
            <w:tcBorders>
              <w:top w:val="single" w:sz="4" w:space="0" w:color="auto"/>
              <w:left w:val="single" w:sz="4" w:space="0" w:color="auto"/>
              <w:bottom w:val="single" w:sz="4" w:space="0" w:color="auto"/>
              <w:right w:val="single" w:sz="4" w:space="0" w:color="auto"/>
            </w:tcBorders>
          </w:tcPr>
          <w:p w14:paraId="6FCA1748"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36EC256F"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1C64EBF8" w14:textId="5A7F5E51"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5D245B">
              <w:rPr>
                <w:rFonts w:ascii="Times New Roman" w:eastAsia="Times New Roman" w:hAnsi="Times New Roman"/>
                <w:sz w:val="28"/>
                <w:szCs w:val="20"/>
                <w:lang w:eastAsia="ar-SA"/>
              </w:rPr>
              <w:t>0,0</w:t>
            </w:r>
          </w:p>
        </w:tc>
        <w:tc>
          <w:tcPr>
            <w:tcW w:w="1987" w:type="dxa"/>
            <w:gridSpan w:val="2"/>
            <w:tcBorders>
              <w:top w:val="single" w:sz="4" w:space="0" w:color="auto"/>
              <w:left w:val="single" w:sz="4" w:space="0" w:color="auto"/>
              <w:bottom w:val="single" w:sz="4" w:space="0" w:color="auto"/>
              <w:right w:val="single" w:sz="4" w:space="0" w:color="auto"/>
            </w:tcBorders>
          </w:tcPr>
          <w:p w14:paraId="66BD37FF"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6417DF" w:rsidRPr="000251F2" w14:paraId="2B6C01D1" w14:textId="77777777" w:rsidTr="009F5950">
        <w:tc>
          <w:tcPr>
            <w:tcW w:w="2977" w:type="dxa"/>
            <w:tcBorders>
              <w:top w:val="single" w:sz="4" w:space="0" w:color="auto"/>
              <w:left w:val="single" w:sz="4" w:space="0" w:color="auto"/>
              <w:bottom w:val="single" w:sz="4" w:space="0" w:color="auto"/>
              <w:right w:val="single" w:sz="4" w:space="0" w:color="auto"/>
            </w:tcBorders>
          </w:tcPr>
          <w:p w14:paraId="7A47AA2C" w14:textId="77777777" w:rsidR="006417DF" w:rsidRPr="000251F2" w:rsidRDefault="006417DF" w:rsidP="006417DF">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2023</w:t>
            </w:r>
          </w:p>
        </w:tc>
        <w:tc>
          <w:tcPr>
            <w:tcW w:w="2261" w:type="dxa"/>
            <w:gridSpan w:val="2"/>
            <w:tcBorders>
              <w:top w:val="single" w:sz="4" w:space="0" w:color="auto"/>
              <w:left w:val="single" w:sz="4" w:space="0" w:color="auto"/>
              <w:bottom w:val="single" w:sz="4" w:space="0" w:color="auto"/>
              <w:right w:val="single" w:sz="4" w:space="0" w:color="auto"/>
            </w:tcBorders>
          </w:tcPr>
          <w:p w14:paraId="2A585E16" w14:textId="7F23C31F"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0"/>
                <w:lang w:eastAsia="ar-SA"/>
              </w:rPr>
              <w:t>0,0</w:t>
            </w:r>
          </w:p>
        </w:tc>
        <w:tc>
          <w:tcPr>
            <w:tcW w:w="2149" w:type="dxa"/>
            <w:tcBorders>
              <w:top w:val="single" w:sz="4" w:space="0" w:color="auto"/>
              <w:left w:val="single" w:sz="4" w:space="0" w:color="auto"/>
              <w:bottom w:val="single" w:sz="4" w:space="0" w:color="auto"/>
              <w:right w:val="single" w:sz="4" w:space="0" w:color="auto"/>
            </w:tcBorders>
          </w:tcPr>
          <w:p w14:paraId="1B1E2E76"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6FE92EBE"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5FB332F8" w14:textId="64C5EF58"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0"/>
                <w:lang w:eastAsia="ar-SA"/>
              </w:rPr>
              <w:t>0,0</w:t>
            </w:r>
          </w:p>
        </w:tc>
        <w:tc>
          <w:tcPr>
            <w:tcW w:w="1987" w:type="dxa"/>
            <w:gridSpan w:val="2"/>
            <w:tcBorders>
              <w:top w:val="single" w:sz="4" w:space="0" w:color="auto"/>
              <w:left w:val="single" w:sz="4" w:space="0" w:color="auto"/>
              <w:bottom w:val="single" w:sz="4" w:space="0" w:color="auto"/>
              <w:right w:val="single" w:sz="4" w:space="0" w:color="auto"/>
            </w:tcBorders>
          </w:tcPr>
          <w:p w14:paraId="78B74F59"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6417DF" w:rsidRPr="000251F2" w14:paraId="42EFA991" w14:textId="77777777" w:rsidTr="009F5950">
        <w:tc>
          <w:tcPr>
            <w:tcW w:w="2977" w:type="dxa"/>
            <w:tcBorders>
              <w:top w:val="single" w:sz="4" w:space="0" w:color="auto"/>
              <w:left w:val="single" w:sz="4" w:space="0" w:color="auto"/>
              <w:bottom w:val="single" w:sz="4" w:space="0" w:color="auto"/>
              <w:right w:val="single" w:sz="4" w:space="0" w:color="auto"/>
            </w:tcBorders>
          </w:tcPr>
          <w:p w14:paraId="698E8BC2" w14:textId="77777777" w:rsidR="006417DF" w:rsidRPr="000251F2" w:rsidRDefault="006417DF" w:rsidP="006417DF">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Всего по муниципальной программе</w:t>
            </w:r>
          </w:p>
        </w:tc>
        <w:tc>
          <w:tcPr>
            <w:tcW w:w="2261" w:type="dxa"/>
            <w:gridSpan w:val="2"/>
            <w:tcBorders>
              <w:top w:val="single" w:sz="4" w:space="0" w:color="auto"/>
              <w:left w:val="single" w:sz="4" w:space="0" w:color="auto"/>
              <w:bottom w:val="single" w:sz="4" w:space="0" w:color="auto"/>
              <w:right w:val="single" w:sz="4" w:space="0" w:color="auto"/>
            </w:tcBorders>
          </w:tcPr>
          <w:p w14:paraId="1C9493B4" w14:textId="447B654A"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5D245B">
              <w:rPr>
                <w:rFonts w:ascii="Times New Roman" w:eastAsia="Times New Roman" w:hAnsi="Times New Roman"/>
                <w:sz w:val="28"/>
                <w:szCs w:val="20"/>
                <w:lang w:eastAsia="ar-SA"/>
              </w:rPr>
              <w:t>0,0</w:t>
            </w:r>
          </w:p>
        </w:tc>
        <w:tc>
          <w:tcPr>
            <w:tcW w:w="2149" w:type="dxa"/>
            <w:tcBorders>
              <w:top w:val="single" w:sz="4" w:space="0" w:color="auto"/>
              <w:left w:val="single" w:sz="4" w:space="0" w:color="auto"/>
              <w:bottom w:val="single" w:sz="4" w:space="0" w:color="auto"/>
              <w:right w:val="single" w:sz="4" w:space="0" w:color="auto"/>
            </w:tcBorders>
          </w:tcPr>
          <w:p w14:paraId="0AF32E65"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2E478F8A"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0A5A797A" w14:textId="6342DDD3"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5D245B">
              <w:rPr>
                <w:rFonts w:ascii="Times New Roman" w:eastAsia="Times New Roman" w:hAnsi="Times New Roman"/>
                <w:sz w:val="28"/>
                <w:szCs w:val="20"/>
                <w:lang w:eastAsia="ar-SA"/>
              </w:rPr>
              <w:t>0,0</w:t>
            </w:r>
          </w:p>
        </w:tc>
        <w:tc>
          <w:tcPr>
            <w:tcW w:w="1987" w:type="dxa"/>
            <w:gridSpan w:val="2"/>
            <w:tcBorders>
              <w:top w:val="single" w:sz="4" w:space="0" w:color="auto"/>
              <w:left w:val="single" w:sz="4" w:space="0" w:color="auto"/>
              <w:bottom w:val="single" w:sz="4" w:space="0" w:color="auto"/>
              <w:right w:val="single" w:sz="4" w:space="0" w:color="auto"/>
            </w:tcBorders>
          </w:tcPr>
          <w:p w14:paraId="4BF2F6B7" w14:textId="77777777" w:rsidR="006417DF" w:rsidRPr="000251F2" w:rsidRDefault="006417DF" w:rsidP="006417DF">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bl>
    <w:p w14:paraId="33470562" w14:textId="60EBB4AD" w:rsidR="00D1531A" w:rsidRDefault="00D1531A" w:rsidP="000251F2">
      <w:pPr>
        <w:tabs>
          <w:tab w:val="left" w:pos="7552"/>
        </w:tabs>
        <w:spacing w:after="0" w:line="240" w:lineRule="auto"/>
        <w:rPr>
          <w:rFonts w:ascii="Times New Roman" w:eastAsia="Times New Roman" w:hAnsi="Times New Roman"/>
          <w:sz w:val="28"/>
          <w:szCs w:val="28"/>
        </w:rPr>
      </w:pPr>
    </w:p>
    <w:p w14:paraId="0BAF6F79" w14:textId="1D0840E8" w:rsidR="000251F2" w:rsidRPr="000251F2" w:rsidRDefault="00505E1E" w:rsidP="000251F2">
      <w:pPr>
        <w:tabs>
          <w:tab w:val="left" w:pos="755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Н</w:t>
      </w:r>
      <w:r w:rsidR="000251F2" w:rsidRPr="000251F2">
        <w:rPr>
          <w:rFonts w:ascii="Times New Roman" w:eastAsia="Times New Roman" w:hAnsi="Times New Roman"/>
          <w:sz w:val="28"/>
          <w:szCs w:val="28"/>
        </w:rPr>
        <w:t>ачальник финансового отдела администрации Центрального</w:t>
      </w:r>
    </w:p>
    <w:p w14:paraId="64543757" w14:textId="64482B12" w:rsidR="000251F2" w:rsidRPr="000251F2" w:rsidRDefault="000251F2" w:rsidP="000251F2">
      <w:pPr>
        <w:tabs>
          <w:tab w:val="left" w:pos="7552"/>
        </w:tabs>
        <w:spacing w:after="0" w:line="240" w:lineRule="auto"/>
        <w:rPr>
          <w:rFonts w:ascii="Times New Roman" w:eastAsia="Times New Roman" w:hAnsi="Times New Roman"/>
          <w:sz w:val="28"/>
          <w:szCs w:val="28"/>
        </w:rPr>
      </w:pPr>
      <w:r w:rsidRPr="000251F2">
        <w:rPr>
          <w:rFonts w:ascii="Times New Roman" w:eastAsia="Times New Roman" w:hAnsi="Times New Roman"/>
          <w:sz w:val="28"/>
          <w:szCs w:val="28"/>
        </w:rPr>
        <w:t xml:space="preserve">сельского поселения Белоглинского района        </w:t>
      </w:r>
      <w:r w:rsidRPr="000251F2">
        <w:rPr>
          <w:rFonts w:ascii="Times New Roman" w:eastAsia="Times New Roman" w:hAnsi="Times New Roman"/>
          <w:sz w:val="28"/>
          <w:szCs w:val="28"/>
        </w:rPr>
        <w:tab/>
        <w:t xml:space="preserve">                                                                </w:t>
      </w:r>
      <w:r w:rsidR="00505E1E">
        <w:rPr>
          <w:rFonts w:ascii="Times New Roman" w:eastAsia="Times New Roman" w:hAnsi="Times New Roman"/>
          <w:sz w:val="28"/>
          <w:szCs w:val="28"/>
        </w:rPr>
        <w:t>В.В. Сысоева</w:t>
      </w:r>
    </w:p>
    <w:p w14:paraId="0DDC0243"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4C4F8F45"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2338161F"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39B564C0"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74AE83AA" w14:textId="77777777" w:rsidR="00BC46D6" w:rsidRDefault="00BC46D6" w:rsidP="005843CC">
      <w:pPr>
        <w:spacing w:after="0" w:line="240" w:lineRule="auto"/>
        <w:rPr>
          <w:rFonts w:ascii="Times New Roman" w:hAnsi="Times New Roman"/>
          <w:sz w:val="28"/>
          <w:szCs w:val="28"/>
          <w:lang w:eastAsia="ru-RU"/>
        </w:rPr>
      </w:pPr>
    </w:p>
    <w:p w14:paraId="65FDF516" w14:textId="77777777" w:rsidR="00BC46D6" w:rsidRDefault="00BC46D6" w:rsidP="005843CC">
      <w:pPr>
        <w:spacing w:after="0" w:line="240" w:lineRule="auto"/>
        <w:rPr>
          <w:rFonts w:ascii="Times New Roman" w:hAnsi="Times New Roman"/>
          <w:sz w:val="28"/>
          <w:szCs w:val="28"/>
          <w:lang w:eastAsia="ru-RU"/>
        </w:rPr>
      </w:pPr>
    </w:p>
    <w:p w14:paraId="5AB02F39" w14:textId="77777777" w:rsidR="00BC46D6" w:rsidRDefault="00BC46D6" w:rsidP="005843CC">
      <w:pPr>
        <w:spacing w:after="0" w:line="240" w:lineRule="auto"/>
        <w:rPr>
          <w:rFonts w:ascii="Times New Roman" w:hAnsi="Times New Roman"/>
          <w:sz w:val="28"/>
          <w:szCs w:val="28"/>
          <w:lang w:eastAsia="ru-RU"/>
        </w:rPr>
      </w:pPr>
    </w:p>
    <w:p w14:paraId="6850F458" w14:textId="77777777" w:rsidR="00BC46D6" w:rsidRDefault="00BC46D6" w:rsidP="005843CC">
      <w:pPr>
        <w:spacing w:after="0" w:line="240" w:lineRule="auto"/>
        <w:rPr>
          <w:rFonts w:ascii="Times New Roman" w:hAnsi="Times New Roman"/>
          <w:sz w:val="28"/>
          <w:szCs w:val="28"/>
          <w:lang w:eastAsia="ru-RU"/>
        </w:rPr>
      </w:pPr>
    </w:p>
    <w:p w14:paraId="04BABF45" w14:textId="77777777" w:rsidR="00BC46D6" w:rsidRDefault="00BC46D6" w:rsidP="005843CC">
      <w:pPr>
        <w:spacing w:after="0" w:line="240" w:lineRule="auto"/>
        <w:rPr>
          <w:rFonts w:ascii="Times New Roman" w:hAnsi="Times New Roman"/>
          <w:sz w:val="28"/>
          <w:szCs w:val="28"/>
          <w:lang w:eastAsia="ru-RU"/>
        </w:rPr>
      </w:pPr>
    </w:p>
    <w:p w14:paraId="0B4871BE" w14:textId="77777777" w:rsidR="00BC46D6" w:rsidRDefault="00BC46D6" w:rsidP="005843CC">
      <w:pPr>
        <w:spacing w:after="0" w:line="240" w:lineRule="auto"/>
        <w:rPr>
          <w:rFonts w:ascii="Times New Roman" w:hAnsi="Times New Roman"/>
          <w:sz w:val="28"/>
          <w:szCs w:val="28"/>
          <w:lang w:eastAsia="ru-RU"/>
        </w:rPr>
      </w:pPr>
    </w:p>
    <w:p w14:paraId="754037EC" w14:textId="77777777" w:rsidR="00BC46D6" w:rsidRDefault="00BC46D6" w:rsidP="005843CC">
      <w:pPr>
        <w:spacing w:after="0" w:line="240" w:lineRule="auto"/>
        <w:rPr>
          <w:rFonts w:ascii="Times New Roman" w:hAnsi="Times New Roman"/>
          <w:sz w:val="28"/>
          <w:szCs w:val="28"/>
          <w:lang w:eastAsia="ru-RU"/>
        </w:rPr>
      </w:pPr>
    </w:p>
    <w:p w14:paraId="3BAE57E3" w14:textId="77777777" w:rsidR="00BC46D6" w:rsidRDefault="00BC46D6" w:rsidP="005843CC">
      <w:pPr>
        <w:spacing w:after="0" w:line="240" w:lineRule="auto"/>
        <w:rPr>
          <w:rFonts w:ascii="Times New Roman" w:hAnsi="Times New Roman"/>
          <w:sz w:val="28"/>
          <w:szCs w:val="28"/>
          <w:lang w:eastAsia="ru-RU"/>
        </w:rPr>
      </w:pPr>
    </w:p>
    <w:p w14:paraId="2A6E82BF" w14:textId="77777777" w:rsidR="00BC46D6" w:rsidRDefault="00BC46D6" w:rsidP="005843CC">
      <w:pPr>
        <w:spacing w:after="0" w:line="240" w:lineRule="auto"/>
        <w:rPr>
          <w:rFonts w:ascii="Times New Roman" w:hAnsi="Times New Roman"/>
          <w:sz w:val="28"/>
          <w:szCs w:val="28"/>
          <w:lang w:eastAsia="ru-RU"/>
        </w:rPr>
      </w:pPr>
    </w:p>
    <w:p w14:paraId="6C9AA6B6" w14:textId="77777777" w:rsidR="00BC46D6" w:rsidRDefault="00BC46D6" w:rsidP="005843CC">
      <w:pPr>
        <w:spacing w:after="0" w:line="240" w:lineRule="auto"/>
        <w:rPr>
          <w:rFonts w:ascii="Times New Roman" w:hAnsi="Times New Roman"/>
          <w:sz w:val="28"/>
          <w:szCs w:val="28"/>
          <w:lang w:eastAsia="ru-RU"/>
        </w:rPr>
      </w:pPr>
    </w:p>
    <w:p w14:paraId="03FA7F58" w14:textId="77777777" w:rsidR="00BC46D6" w:rsidRDefault="00BC46D6" w:rsidP="005843CC">
      <w:pPr>
        <w:spacing w:after="0" w:line="240" w:lineRule="auto"/>
        <w:rPr>
          <w:rFonts w:ascii="Times New Roman" w:hAnsi="Times New Roman"/>
          <w:sz w:val="28"/>
          <w:szCs w:val="28"/>
          <w:lang w:eastAsia="ru-RU"/>
        </w:rPr>
      </w:pPr>
    </w:p>
    <w:p w14:paraId="3BF403BF" w14:textId="77777777" w:rsidR="00BC46D6" w:rsidRDefault="00BC46D6" w:rsidP="005843CC">
      <w:pPr>
        <w:spacing w:after="0" w:line="240" w:lineRule="auto"/>
        <w:rPr>
          <w:rFonts w:ascii="Times New Roman" w:hAnsi="Times New Roman"/>
          <w:sz w:val="28"/>
          <w:szCs w:val="28"/>
          <w:lang w:eastAsia="ru-RU"/>
        </w:rPr>
      </w:pPr>
    </w:p>
    <w:p w14:paraId="1B4099BF" w14:textId="77777777" w:rsidR="00BC46D6" w:rsidRDefault="00BC46D6" w:rsidP="005843CC">
      <w:pPr>
        <w:spacing w:after="0" w:line="240" w:lineRule="auto"/>
        <w:rPr>
          <w:rFonts w:ascii="Times New Roman" w:hAnsi="Times New Roman"/>
          <w:sz w:val="28"/>
          <w:szCs w:val="28"/>
          <w:lang w:eastAsia="ru-RU"/>
        </w:rPr>
      </w:pPr>
    </w:p>
    <w:p w14:paraId="1856E252" w14:textId="77777777" w:rsidR="00BC46D6" w:rsidRDefault="00BC46D6" w:rsidP="005843CC">
      <w:pPr>
        <w:spacing w:after="0" w:line="240" w:lineRule="auto"/>
        <w:rPr>
          <w:rFonts w:ascii="Times New Roman" w:hAnsi="Times New Roman"/>
          <w:sz w:val="28"/>
          <w:szCs w:val="28"/>
          <w:lang w:eastAsia="ru-RU"/>
        </w:rPr>
      </w:pPr>
    </w:p>
    <w:p w14:paraId="58352487" w14:textId="77777777" w:rsidR="00BC46D6" w:rsidRDefault="00BC46D6" w:rsidP="005843CC">
      <w:pPr>
        <w:spacing w:after="0" w:line="240" w:lineRule="auto"/>
        <w:rPr>
          <w:rFonts w:ascii="Times New Roman" w:hAnsi="Times New Roman"/>
          <w:sz w:val="28"/>
          <w:szCs w:val="28"/>
          <w:lang w:eastAsia="ru-RU"/>
        </w:rPr>
      </w:pPr>
    </w:p>
    <w:p w14:paraId="09C7267D" w14:textId="77777777" w:rsidR="00BC46D6" w:rsidRDefault="00BC46D6" w:rsidP="005843CC">
      <w:pPr>
        <w:spacing w:after="0" w:line="240" w:lineRule="auto"/>
        <w:rPr>
          <w:rFonts w:ascii="Times New Roman" w:hAnsi="Times New Roman"/>
          <w:sz w:val="28"/>
          <w:szCs w:val="28"/>
          <w:lang w:eastAsia="ru-RU"/>
        </w:rPr>
      </w:pPr>
    </w:p>
    <w:p w14:paraId="381C3BEA" w14:textId="77777777" w:rsidR="00BC46D6" w:rsidRDefault="00BC46D6" w:rsidP="005843CC">
      <w:pPr>
        <w:spacing w:after="0" w:line="240" w:lineRule="auto"/>
        <w:rPr>
          <w:rFonts w:ascii="Times New Roman" w:hAnsi="Times New Roman"/>
          <w:sz w:val="28"/>
          <w:szCs w:val="28"/>
          <w:lang w:eastAsia="ru-RU"/>
        </w:rPr>
      </w:pPr>
    </w:p>
    <w:p w14:paraId="2E3343D2" w14:textId="77777777" w:rsidR="00BC46D6" w:rsidRDefault="00BC46D6" w:rsidP="005843CC">
      <w:pPr>
        <w:spacing w:after="0" w:line="240" w:lineRule="auto"/>
        <w:rPr>
          <w:rFonts w:ascii="Times New Roman" w:hAnsi="Times New Roman"/>
          <w:sz w:val="28"/>
          <w:szCs w:val="28"/>
          <w:lang w:eastAsia="ru-RU"/>
        </w:rPr>
      </w:pPr>
    </w:p>
    <w:p w14:paraId="7FBD9186" w14:textId="77777777" w:rsidR="00BC46D6" w:rsidRDefault="00BC46D6" w:rsidP="005843CC">
      <w:pPr>
        <w:spacing w:after="0" w:line="240" w:lineRule="auto"/>
        <w:rPr>
          <w:rFonts w:ascii="Times New Roman" w:hAnsi="Times New Roman"/>
          <w:sz w:val="28"/>
          <w:szCs w:val="28"/>
          <w:lang w:eastAsia="ru-RU"/>
        </w:rPr>
      </w:pPr>
    </w:p>
    <w:p w14:paraId="2684B166" w14:textId="77777777" w:rsidR="00BC46D6" w:rsidRDefault="00BC46D6" w:rsidP="005843CC">
      <w:pPr>
        <w:spacing w:after="0" w:line="240" w:lineRule="auto"/>
        <w:rPr>
          <w:rFonts w:ascii="Times New Roman" w:hAnsi="Times New Roman"/>
          <w:sz w:val="28"/>
          <w:szCs w:val="28"/>
          <w:lang w:eastAsia="ru-RU"/>
        </w:rPr>
      </w:pPr>
    </w:p>
    <w:p w14:paraId="4B96694D" w14:textId="77777777" w:rsidR="00BC46D6" w:rsidRDefault="00BC46D6" w:rsidP="005843CC">
      <w:pPr>
        <w:spacing w:after="0" w:line="240" w:lineRule="auto"/>
        <w:rPr>
          <w:rFonts w:ascii="Times New Roman" w:hAnsi="Times New Roman"/>
          <w:sz w:val="28"/>
          <w:szCs w:val="28"/>
          <w:lang w:eastAsia="ru-RU"/>
        </w:rPr>
      </w:pPr>
    </w:p>
    <w:p w14:paraId="6452813E" w14:textId="77777777" w:rsidR="00BC46D6" w:rsidRDefault="00BC46D6" w:rsidP="005843CC">
      <w:pPr>
        <w:spacing w:after="0" w:line="240" w:lineRule="auto"/>
        <w:rPr>
          <w:rFonts w:ascii="Times New Roman" w:hAnsi="Times New Roman"/>
          <w:sz w:val="28"/>
          <w:szCs w:val="28"/>
          <w:lang w:eastAsia="ru-RU"/>
        </w:rPr>
      </w:pPr>
    </w:p>
    <w:p w14:paraId="4C35124C" w14:textId="77777777" w:rsidR="00BC46D6" w:rsidRDefault="00BC46D6" w:rsidP="005843CC">
      <w:pPr>
        <w:spacing w:after="0" w:line="240" w:lineRule="auto"/>
        <w:rPr>
          <w:rFonts w:ascii="Times New Roman" w:hAnsi="Times New Roman"/>
          <w:sz w:val="28"/>
          <w:szCs w:val="28"/>
          <w:lang w:eastAsia="ru-RU"/>
        </w:rPr>
      </w:pPr>
    </w:p>
    <w:p w14:paraId="2B0BC13B" w14:textId="77777777" w:rsidR="00BC46D6" w:rsidRDefault="00BC46D6" w:rsidP="005843CC">
      <w:pPr>
        <w:spacing w:after="0" w:line="240" w:lineRule="auto"/>
        <w:rPr>
          <w:rFonts w:ascii="Times New Roman" w:hAnsi="Times New Roman"/>
          <w:sz w:val="28"/>
          <w:szCs w:val="28"/>
          <w:lang w:eastAsia="ru-RU"/>
        </w:rPr>
      </w:pPr>
    </w:p>
    <w:p w14:paraId="7D00C32E" w14:textId="77777777" w:rsidR="00BC46D6" w:rsidRDefault="00BC46D6" w:rsidP="005843CC">
      <w:pPr>
        <w:spacing w:after="0" w:line="240" w:lineRule="auto"/>
        <w:rPr>
          <w:rFonts w:ascii="Times New Roman" w:hAnsi="Times New Roman"/>
          <w:sz w:val="28"/>
          <w:szCs w:val="28"/>
          <w:lang w:eastAsia="ru-RU"/>
        </w:rPr>
      </w:pPr>
    </w:p>
    <w:p w14:paraId="214CB83E" w14:textId="77777777" w:rsidR="00BC46D6" w:rsidRDefault="00BC46D6" w:rsidP="005843CC">
      <w:pPr>
        <w:spacing w:after="0" w:line="240" w:lineRule="auto"/>
        <w:rPr>
          <w:rFonts w:ascii="Times New Roman" w:hAnsi="Times New Roman"/>
          <w:sz w:val="28"/>
          <w:szCs w:val="28"/>
          <w:lang w:eastAsia="ru-RU"/>
        </w:rPr>
      </w:pPr>
    </w:p>
    <w:p w14:paraId="1744F82B" w14:textId="77777777" w:rsidR="00BC46D6" w:rsidRDefault="00BC46D6" w:rsidP="005843CC">
      <w:pPr>
        <w:spacing w:after="0" w:line="240" w:lineRule="auto"/>
        <w:rPr>
          <w:rFonts w:ascii="Times New Roman" w:hAnsi="Times New Roman"/>
          <w:sz w:val="28"/>
          <w:szCs w:val="28"/>
          <w:lang w:eastAsia="ru-RU"/>
        </w:rPr>
      </w:pPr>
    </w:p>
    <w:p w14:paraId="4BF154B3" w14:textId="77777777" w:rsidR="00BC46D6" w:rsidRPr="007413D4" w:rsidRDefault="00BC46D6" w:rsidP="005843CC">
      <w:pPr>
        <w:spacing w:after="0" w:line="240" w:lineRule="auto"/>
        <w:rPr>
          <w:rFonts w:ascii="Times New Roman" w:hAnsi="Times New Roman"/>
          <w:sz w:val="28"/>
          <w:szCs w:val="28"/>
          <w:lang w:eastAsia="ru-RU"/>
        </w:rPr>
      </w:pPr>
    </w:p>
    <w:sectPr w:rsidR="00BC46D6" w:rsidRPr="007413D4" w:rsidSect="002927A5">
      <w:pgSz w:w="16838" w:h="11906" w:orient="landscape"/>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3CC"/>
    <w:rsid w:val="000024EC"/>
    <w:rsid w:val="000033F0"/>
    <w:rsid w:val="00006A1C"/>
    <w:rsid w:val="00006C67"/>
    <w:rsid w:val="0001519D"/>
    <w:rsid w:val="00015E85"/>
    <w:rsid w:val="00023F01"/>
    <w:rsid w:val="00024486"/>
    <w:rsid w:val="000251F2"/>
    <w:rsid w:val="000257CD"/>
    <w:rsid w:val="00025BB2"/>
    <w:rsid w:val="0003739F"/>
    <w:rsid w:val="00040265"/>
    <w:rsid w:val="00042816"/>
    <w:rsid w:val="00043610"/>
    <w:rsid w:val="000473D1"/>
    <w:rsid w:val="00050772"/>
    <w:rsid w:val="0005562A"/>
    <w:rsid w:val="00060D72"/>
    <w:rsid w:val="00062AB3"/>
    <w:rsid w:val="000675F2"/>
    <w:rsid w:val="00067A97"/>
    <w:rsid w:val="00074B32"/>
    <w:rsid w:val="00074DE1"/>
    <w:rsid w:val="00076CC0"/>
    <w:rsid w:val="0008144A"/>
    <w:rsid w:val="00085C33"/>
    <w:rsid w:val="00094213"/>
    <w:rsid w:val="000A1F2B"/>
    <w:rsid w:val="000A5E1B"/>
    <w:rsid w:val="000B4B9D"/>
    <w:rsid w:val="000B4C00"/>
    <w:rsid w:val="000B7E8D"/>
    <w:rsid w:val="000C34A3"/>
    <w:rsid w:val="000C3C14"/>
    <w:rsid w:val="000C4FA7"/>
    <w:rsid w:val="000C560B"/>
    <w:rsid w:val="000D13E5"/>
    <w:rsid w:val="000D3558"/>
    <w:rsid w:val="000E01DE"/>
    <w:rsid w:val="000F0E6F"/>
    <w:rsid w:val="000F76B0"/>
    <w:rsid w:val="00103AD9"/>
    <w:rsid w:val="0010445B"/>
    <w:rsid w:val="001054DB"/>
    <w:rsid w:val="0011114C"/>
    <w:rsid w:val="00111183"/>
    <w:rsid w:val="0011314B"/>
    <w:rsid w:val="00116A17"/>
    <w:rsid w:val="00120045"/>
    <w:rsid w:val="00121935"/>
    <w:rsid w:val="00123FF7"/>
    <w:rsid w:val="00124218"/>
    <w:rsid w:val="00126C0B"/>
    <w:rsid w:val="00126E10"/>
    <w:rsid w:val="001273A7"/>
    <w:rsid w:val="001348B6"/>
    <w:rsid w:val="001355F6"/>
    <w:rsid w:val="00135C8A"/>
    <w:rsid w:val="00135D2D"/>
    <w:rsid w:val="001378AA"/>
    <w:rsid w:val="00140CE3"/>
    <w:rsid w:val="001449C5"/>
    <w:rsid w:val="0015074C"/>
    <w:rsid w:val="00155617"/>
    <w:rsid w:val="00157AE7"/>
    <w:rsid w:val="0016219B"/>
    <w:rsid w:val="0017351E"/>
    <w:rsid w:val="00175DF2"/>
    <w:rsid w:val="001773FA"/>
    <w:rsid w:val="00177581"/>
    <w:rsid w:val="00181405"/>
    <w:rsid w:val="00181FEC"/>
    <w:rsid w:val="00183248"/>
    <w:rsid w:val="00184114"/>
    <w:rsid w:val="00185352"/>
    <w:rsid w:val="001869BA"/>
    <w:rsid w:val="0019161A"/>
    <w:rsid w:val="0019261B"/>
    <w:rsid w:val="00194671"/>
    <w:rsid w:val="0019573B"/>
    <w:rsid w:val="0019733D"/>
    <w:rsid w:val="0019787E"/>
    <w:rsid w:val="001A1952"/>
    <w:rsid w:val="001A62F9"/>
    <w:rsid w:val="001B2980"/>
    <w:rsid w:val="001B724B"/>
    <w:rsid w:val="001C543A"/>
    <w:rsid w:val="001C572C"/>
    <w:rsid w:val="001D09C2"/>
    <w:rsid w:val="001D64DB"/>
    <w:rsid w:val="001E16DC"/>
    <w:rsid w:val="001E5B1E"/>
    <w:rsid w:val="001E5C52"/>
    <w:rsid w:val="001E7DC1"/>
    <w:rsid w:val="001F1562"/>
    <w:rsid w:val="001F18D0"/>
    <w:rsid w:val="001F1D51"/>
    <w:rsid w:val="001F2BA5"/>
    <w:rsid w:val="001F4B0A"/>
    <w:rsid w:val="0020494E"/>
    <w:rsid w:val="00211365"/>
    <w:rsid w:val="0021228A"/>
    <w:rsid w:val="00213DF8"/>
    <w:rsid w:val="0021529B"/>
    <w:rsid w:val="00217444"/>
    <w:rsid w:val="0022051B"/>
    <w:rsid w:val="002207DA"/>
    <w:rsid w:val="002208B2"/>
    <w:rsid w:val="00220A53"/>
    <w:rsid w:val="0022153F"/>
    <w:rsid w:val="0022376D"/>
    <w:rsid w:val="00223949"/>
    <w:rsid w:val="00223AE3"/>
    <w:rsid w:val="002271F5"/>
    <w:rsid w:val="00232C6E"/>
    <w:rsid w:val="00232E99"/>
    <w:rsid w:val="00233D5F"/>
    <w:rsid w:val="002349D1"/>
    <w:rsid w:val="00246495"/>
    <w:rsid w:val="00246AD1"/>
    <w:rsid w:val="00252E1B"/>
    <w:rsid w:val="00253962"/>
    <w:rsid w:val="00254315"/>
    <w:rsid w:val="0025488D"/>
    <w:rsid w:val="00261357"/>
    <w:rsid w:val="00265F00"/>
    <w:rsid w:val="00270C76"/>
    <w:rsid w:val="00275F18"/>
    <w:rsid w:val="002765ED"/>
    <w:rsid w:val="0028139E"/>
    <w:rsid w:val="00284D06"/>
    <w:rsid w:val="00284D4C"/>
    <w:rsid w:val="00290EAA"/>
    <w:rsid w:val="002927A5"/>
    <w:rsid w:val="00293DEA"/>
    <w:rsid w:val="002940F4"/>
    <w:rsid w:val="002B0C86"/>
    <w:rsid w:val="002B2FFB"/>
    <w:rsid w:val="002B316D"/>
    <w:rsid w:val="002B4372"/>
    <w:rsid w:val="002C1E1C"/>
    <w:rsid w:val="002C39C6"/>
    <w:rsid w:val="002C460B"/>
    <w:rsid w:val="002C58AF"/>
    <w:rsid w:val="002D2D39"/>
    <w:rsid w:val="002D7A94"/>
    <w:rsid w:val="002E004D"/>
    <w:rsid w:val="002E016F"/>
    <w:rsid w:val="002E0442"/>
    <w:rsid w:val="002E1E3D"/>
    <w:rsid w:val="002E4B03"/>
    <w:rsid w:val="002E5887"/>
    <w:rsid w:val="002F1147"/>
    <w:rsid w:val="002F2BC7"/>
    <w:rsid w:val="002F3258"/>
    <w:rsid w:val="002F4CB4"/>
    <w:rsid w:val="002F54EC"/>
    <w:rsid w:val="0030221E"/>
    <w:rsid w:val="00305570"/>
    <w:rsid w:val="00307352"/>
    <w:rsid w:val="00307DD0"/>
    <w:rsid w:val="00312AC5"/>
    <w:rsid w:val="0031384F"/>
    <w:rsid w:val="003153E7"/>
    <w:rsid w:val="0031688B"/>
    <w:rsid w:val="00324905"/>
    <w:rsid w:val="0032595B"/>
    <w:rsid w:val="00327E28"/>
    <w:rsid w:val="003315D0"/>
    <w:rsid w:val="00333CEE"/>
    <w:rsid w:val="003379B8"/>
    <w:rsid w:val="003404A7"/>
    <w:rsid w:val="00340FBF"/>
    <w:rsid w:val="00354A14"/>
    <w:rsid w:val="00354E60"/>
    <w:rsid w:val="00355FCE"/>
    <w:rsid w:val="003569E6"/>
    <w:rsid w:val="00356A37"/>
    <w:rsid w:val="00361075"/>
    <w:rsid w:val="00364886"/>
    <w:rsid w:val="003669C5"/>
    <w:rsid w:val="003700CE"/>
    <w:rsid w:val="00375025"/>
    <w:rsid w:val="003751BB"/>
    <w:rsid w:val="00385352"/>
    <w:rsid w:val="003878FF"/>
    <w:rsid w:val="003917B9"/>
    <w:rsid w:val="00397D49"/>
    <w:rsid w:val="003A4B2F"/>
    <w:rsid w:val="003A6A4D"/>
    <w:rsid w:val="003B2F94"/>
    <w:rsid w:val="003D277E"/>
    <w:rsid w:val="003D43D3"/>
    <w:rsid w:val="003D6DA4"/>
    <w:rsid w:val="003E0B20"/>
    <w:rsid w:val="003E4036"/>
    <w:rsid w:val="003E42E7"/>
    <w:rsid w:val="003E649E"/>
    <w:rsid w:val="003E7AAE"/>
    <w:rsid w:val="003F100B"/>
    <w:rsid w:val="003F342E"/>
    <w:rsid w:val="003F3C83"/>
    <w:rsid w:val="003F5A50"/>
    <w:rsid w:val="003F6334"/>
    <w:rsid w:val="003F6EA0"/>
    <w:rsid w:val="00401D0F"/>
    <w:rsid w:val="00406BBB"/>
    <w:rsid w:val="00415B4A"/>
    <w:rsid w:val="00417A52"/>
    <w:rsid w:val="00424DA8"/>
    <w:rsid w:val="00433571"/>
    <w:rsid w:val="00435ACD"/>
    <w:rsid w:val="004454B7"/>
    <w:rsid w:val="00446D69"/>
    <w:rsid w:val="00460EB8"/>
    <w:rsid w:val="00461B5F"/>
    <w:rsid w:val="00462A5D"/>
    <w:rsid w:val="00463E1C"/>
    <w:rsid w:val="00465748"/>
    <w:rsid w:val="00465770"/>
    <w:rsid w:val="00470C6E"/>
    <w:rsid w:val="00471954"/>
    <w:rsid w:val="004779E4"/>
    <w:rsid w:val="00480388"/>
    <w:rsid w:val="00487EB9"/>
    <w:rsid w:val="00491480"/>
    <w:rsid w:val="00491FB1"/>
    <w:rsid w:val="00492929"/>
    <w:rsid w:val="004A0D22"/>
    <w:rsid w:val="004A23E8"/>
    <w:rsid w:val="004A2B7D"/>
    <w:rsid w:val="004A3E0C"/>
    <w:rsid w:val="004A66FC"/>
    <w:rsid w:val="004B0137"/>
    <w:rsid w:val="004B2943"/>
    <w:rsid w:val="004B3457"/>
    <w:rsid w:val="004B5F39"/>
    <w:rsid w:val="004D0748"/>
    <w:rsid w:val="004E05BE"/>
    <w:rsid w:val="004E2B32"/>
    <w:rsid w:val="004E37CA"/>
    <w:rsid w:val="004E6E68"/>
    <w:rsid w:val="004F0D41"/>
    <w:rsid w:val="004F639C"/>
    <w:rsid w:val="00500F9A"/>
    <w:rsid w:val="00505E1E"/>
    <w:rsid w:val="00507BC9"/>
    <w:rsid w:val="00510664"/>
    <w:rsid w:val="0051528F"/>
    <w:rsid w:val="00517CCE"/>
    <w:rsid w:val="00520861"/>
    <w:rsid w:val="00520BD7"/>
    <w:rsid w:val="00521711"/>
    <w:rsid w:val="00523871"/>
    <w:rsid w:val="00523C60"/>
    <w:rsid w:val="0052714B"/>
    <w:rsid w:val="005311E2"/>
    <w:rsid w:val="005332B5"/>
    <w:rsid w:val="0053339F"/>
    <w:rsid w:val="00535952"/>
    <w:rsid w:val="005422B2"/>
    <w:rsid w:val="005430BD"/>
    <w:rsid w:val="005456D4"/>
    <w:rsid w:val="005500E5"/>
    <w:rsid w:val="00551959"/>
    <w:rsid w:val="005560CE"/>
    <w:rsid w:val="0056281E"/>
    <w:rsid w:val="00566D51"/>
    <w:rsid w:val="00572C3C"/>
    <w:rsid w:val="00573D67"/>
    <w:rsid w:val="00577B98"/>
    <w:rsid w:val="00582A67"/>
    <w:rsid w:val="00583C2C"/>
    <w:rsid w:val="005843CC"/>
    <w:rsid w:val="00593BB4"/>
    <w:rsid w:val="00595197"/>
    <w:rsid w:val="00595DB4"/>
    <w:rsid w:val="005A00D4"/>
    <w:rsid w:val="005A7CE9"/>
    <w:rsid w:val="005B22FF"/>
    <w:rsid w:val="005B4C4E"/>
    <w:rsid w:val="005B5A9E"/>
    <w:rsid w:val="005B61F9"/>
    <w:rsid w:val="005C1264"/>
    <w:rsid w:val="005C65FF"/>
    <w:rsid w:val="005C6F63"/>
    <w:rsid w:val="005D2206"/>
    <w:rsid w:val="005D245B"/>
    <w:rsid w:val="005D424F"/>
    <w:rsid w:val="005D620F"/>
    <w:rsid w:val="005E05D8"/>
    <w:rsid w:val="005E1BEE"/>
    <w:rsid w:val="005E5BC9"/>
    <w:rsid w:val="005E743C"/>
    <w:rsid w:val="005F4B17"/>
    <w:rsid w:val="005F7CC1"/>
    <w:rsid w:val="006003C9"/>
    <w:rsid w:val="00605C3C"/>
    <w:rsid w:val="00615456"/>
    <w:rsid w:val="00632227"/>
    <w:rsid w:val="006327A4"/>
    <w:rsid w:val="006329AE"/>
    <w:rsid w:val="00633666"/>
    <w:rsid w:val="006366C9"/>
    <w:rsid w:val="0064151C"/>
    <w:rsid w:val="006417DF"/>
    <w:rsid w:val="0064574C"/>
    <w:rsid w:val="00650ECE"/>
    <w:rsid w:val="00653DBC"/>
    <w:rsid w:val="00656562"/>
    <w:rsid w:val="006634A2"/>
    <w:rsid w:val="00663DC3"/>
    <w:rsid w:val="00664CA8"/>
    <w:rsid w:val="006655A7"/>
    <w:rsid w:val="00665BA5"/>
    <w:rsid w:val="006671EF"/>
    <w:rsid w:val="006755C8"/>
    <w:rsid w:val="006876E2"/>
    <w:rsid w:val="006909EB"/>
    <w:rsid w:val="00692B69"/>
    <w:rsid w:val="00695AE2"/>
    <w:rsid w:val="006A2250"/>
    <w:rsid w:val="006B0E87"/>
    <w:rsid w:val="006B62BB"/>
    <w:rsid w:val="006B7247"/>
    <w:rsid w:val="006B7DB3"/>
    <w:rsid w:val="006C068E"/>
    <w:rsid w:val="006C4754"/>
    <w:rsid w:val="006C482D"/>
    <w:rsid w:val="006C6325"/>
    <w:rsid w:val="006C7487"/>
    <w:rsid w:val="006C7AD7"/>
    <w:rsid w:val="006C7E9D"/>
    <w:rsid w:val="006D116E"/>
    <w:rsid w:val="006D16ED"/>
    <w:rsid w:val="006D1FDF"/>
    <w:rsid w:val="006E49ED"/>
    <w:rsid w:val="006E5356"/>
    <w:rsid w:val="006F683A"/>
    <w:rsid w:val="006F7822"/>
    <w:rsid w:val="00707355"/>
    <w:rsid w:val="00710A69"/>
    <w:rsid w:val="00710C29"/>
    <w:rsid w:val="00711444"/>
    <w:rsid w:val="0071346C"/>
    <w:rsid w:val="00715C95"/>
    <w:rsid w:val="00716CAE"/>
    <w:rsid w:val="007200AF"/>
    <w:rsid w:val="007254CE"/>
    <w:rsid w:val="007329F9"/>
    <w:rsid w:val="00733013"/>
    <w:rsid w:val="00737861"/>
    <w:rsid w:val="00737C13"/>
    <w:rsid w:val="007413D4"/>
    <w:rsid w:val="00750B01"/>
    <w:rsid w:val="007547FF"/>
    <w:rsid w:val="0076223E"/>
    <w:rsid w:val="0076594F"/>
    <w:rsid w:val="00777A4D"/>
    <w:rsid w:val="0078399A"/>
    <w:rsid w:val="007840AA"/>
    <w:rsid w:val="0079089A"/>
    <w:rsid w:val="00790A04"/>
    <w:rsid w:val="00790E02"/>
    <w:rsid w:val="00790E80"/>
    <w:rsid w:val="007A2506"/>
    <w:rsid w:val="007A32E2"/>
    <w:rsid w:val="007A47E2"/>
    <w:rsid w:val="007A58D9"/>
    <w:rsid w:val="007B0173"/>
    <w:rsid w:val="007B1C42"/>
    <w:rsid w:val="007B2006"/>
    <w:rsid w:val="007B6FD6"/>
    <w:rsid w:val="007B7B95"/>
    <w:rsid w:val="007C39C3"/>
    <w:rsid w:val="007D0C68"/>
    <w:rsid w:val="007E1356"/>
    <w:rsid w:val="007E6540"/>
    <w:rsid w:val="007F0AC9"/>
    <w:rsid w:val="007F41A1"/>
    <w:rsid w:val="007F58CB"/>
    <w:rsid w:val="007F6AC0"/>
    <w:rsid w:val="007F74BB"/>
    <w:rsid w:val="00800F8F"/>
    <w:rsid w:val="00802F24"/>
    <w:rsid w:val="0081435D"/>
    <w:rsid w:val="00832CDE"/>
    <w:rsid w:val="0083349E"/>
    <w:rsid w:val="00835F5E"/>
    <w:rsid w:val="00840986"/>
    <w:rsid w:val="00840D11"/>
    <w:rsid w:val="00842771"/>
    <w:rsid w:val="00843D99"/>
    <w:rsid w:val="00846E48"/>
    <w:rsid w:val="0084713A"/>
    <w:rsid w:val="00851834"/>
    <w:rsid w:val="0085734E"/>
    <w:rsid w:val="0085756D"/>
    <w:rsid w:val="00860BBA"/>
    <w:rsid w:val="008621FD"/>
    <w:rsid w:val="008642E2"/>
    <w:rsid w:val="00865CE3"/>
    <w:rsid w:val="00866470"/>
    <w:rsid w:val="0088207B"/>
    <w:rsid w:val="0088317E"/>
    <w:rsid w:val="00885B14"/>
    <w:rsid w:val="00890298"/>
    <w:rsid w:val="00891C33"/>
    <w:rsid w:val="008927C4"/>
    <w:rsid w:val="0089509E"/>
    <w:rsid w:val="00895CB1"/>
    <w:rsid w:val="008A6F69"/>
    <w:rsid w:val="008B061C"/>
    <w:rsid w:val="008B4491"/>
    <w:rsid w:val="008B4B9C"/>
    <w:rsid w:val="008B4C2E"/>
    <w:rsid w:val="008B5026"/>
    <w:rsid w:val="008B6FC3"/>
    <w:rsid w:val="008C2BBC"/>
    <w:rsid w:val="008C4420"/>
    <w:rsid w:val="008C4D87"/>
    <w:rsid w:val="008C5F3D"/>
    <w:rsid w:val="008D0E61"/>
    <w:rsid w:val="008D270C"/>
    <w:rsid w:val="008D6BD6"/>
    <w:rsid w:val="008D6DF8"/>
    <w:rsid w:val="008E1663"/>
    <w:rsid w:val="008E17D0"/>
    <w:rsid w:val="008F6DF0"/>
    <w:rsid w:val="00902544"/>
    <w:rsid w:val="00903883"/>
    <w:rsid w:val="00903EDE"/>
    <w:rsid w:val="00907A6B"/>
    <w:rsid w:val="00915AFB"/>
    <w:rsid w:val="0092192F"/>
    <w:rsid w:val="00922186"/>
    <w:rsid w:val="0092369A"/>
    <w:rsid w:val="00924606"/>
    <w:rsid w:val="0092723E"/>
    <w:rsid w:val="009329E4"/>
    <w:rsid w:val="0093543D"/>
    <w:rsid w:val="00935DB9"/>
    <w:rsid w:val="009376CB"/>
    <w:rsid w:val="00950550"/>
    <w:rsid w:val="00961D36"/>
    <w:rsid w:val="0096258B"/>
    <w:rsid w:val="009665BC"/>
    <w:rsid w:val="00966FFC"/>
    <w:rsid w:val="009701DD"/>
    <w:rsid w:val="00971D9E"/>
    <w:rsid w:val="00974018"/>
    <w:rsid w:val="0097439C"/>
    <w:rsid w:val="00974AD1"/>
    <w:rsid w:val="0097796C"/>
    <w:rsid w:val="00977BF9"/>
    <w:rsid w:val="00980429"/>
    <w:rsid w:val="00982F7F"/>
    <w:rsid w:val="0098330C"/>
    <w:rsid w:val="00986FA0"/>
    <w:rsid w:val="009912FE"/>
    <w:rsid w:val="00991D11"/>
    <w:rsid w:val="009922EA"/>
    <w:rsid w:val="0099428C"/>
    <w:rsid w:val="009944F3"/>
    <w:rsid w:val="009A4E56"/>
    <w:rsid w:val="009A7AE8"/>
    <w:rsid w:val="009A7BD5"/>
    <w:rsid w:val="009B2B7A"/>
    <w:rsid w:val="009B731A"/>
    <w:rsid w:val="009C1F35"/>
    <w:rsid w:val="009C5355"/>
    <w:rsid w:val="009C6C4F"/>
    <w:rsid w:val="009D104C"/>
    <w:rsid w:val="009D73F4"/>
    <w:rsid w:val="009E10A1"/>
    <w:rsid w:val="009E1EA7"/>
    <w:rsid w:val="009F21E5"/>
    <w:rsid w:val="009F4F39"/>
    <w:rsid w:val="00A00C3E"/>
    <w:rsid w:val="00A012EC"/>
    <w:rsid w:val="00A06B07"/>
    <w:rsid w:val="00A100A5"/>
    <w:rsid w:val="00A11675"/>
    <w:rsid w:val="00A12C9B"/>
    <w:rsid w:val="00A1361D"/>
    <w:rsid w:val="00A13D77"/>
    <w:rsid w:val="00A1492A"/>
    <w:rsid w:val="00A15FB2"/>
    <w:rsid w:val="00A2318A"/>
    <w:rsid w:val="00A24008"/>
    <w:rsid w:val="00A2755C"/>
    <w:rsid w:val="00A30212"/>
    <w:rsid w:val="00A31098"/>
    <w:rsid w:val="00A37D17"/>
    <w:rsid w:val="00A43F1E"/>
    <w:rsid w:val="00A45A86"/>
    <w:rsid w:val="00A46F14"/>
    <w:rsid w:val="00A51070"/>
    <w:rsid w:val="00A5196E"/>
    <w:rsid w:val="00A615F8"/>
    <w:rsid w:val="00A62F73"/>
    <w:rsid w:val="00A66780"/>
    <w:rsid w:val="00A66BF8"/>
    <w:rsid w:val="00A71385"/>
    <w:rsid w:val="00A720A0"/>
    <w:rsid w:val="00A76F1C"/>
    <w:rsid w:val="00A80642"/>
    <w:rsid w:val="00A8347E"/>
    <w:rsid w:val="00A934B5"/>
    <w:rsid w:val="00AA155E"/>
    <w:rsid w:val="00AA1860"/>
    <w:rsid w:val="00AA6160"/>
    <w:rsid w:val="00AA619B"/>
    <w:rsid w:val="00AB01DA"/>
    <w:rsid w:val="00AB11F5"/>
    <w:rsid w:val="00AB2B8E"/>
    <w:rsid w:val="00AB2D9E"/>
    <w:rsid w:val="00AB552B"/>
    <w:rsid w:val="00AB6B71"/>
    <w:rsid w:val="00AC3AF1"/>
    <w:rsid w:val="00AC3DE7"/>
    <w:rsid w:val="00AC55BA"/>
    <w:rsid w:val="00AD23F6"/>
    <w:rsid w:val="00AD310F"/>
    <w:rsid w:val="00AD3738"/>
    <w:rsid w:val="00AD407E"/>
    <w:rsid w:val="00AE686C"/>
    <w:rsid w:val="00AF3032"/>
    <w:rsid w:val="00AF366A"/>
    <w:rsid w:val="00AF5BDF"/>
    <w:rsid w:val="00B00E24"/>
    <w:rsid w:val="00B01AB0"/>
    <w:rsid w:val="00B02AC8"/>
    <w:rsid w:val="00B0336B"/>
    <w:rsid w:val="00B05E9B"/>
    <w:rsid w:val="00B12E75"/>
    <w:rsid w:val="00B14631"/>
    <w:rsid w:val="00B1571C"/>
    <w:rsid w:val="00B16894"/>
    <w:rsid w:val="00B20645"/>
    <w:rsid w:val="00B311ED"/>
    <w:rsid w:val="00B339FC"/>
    <w:rsid w:val="00B407F2"/>
    <w:rsid w:val="00B45310"/>
    <w:rsid w:val="00B47FD7"/>
    <w:rsid w:val="00B511FA"/>
    <w:rsid w:val="00B5224A"/>
    <w:rsid w:val="00B544D6"/>
    <w:rsid w:val="00B55C89"/>
    <w:rsid w:val="00B6013F"/>
    <w:rsid w:val="00B707F2"/>
    <w:rsid w:val="00B70CBB"/>
    <w:rsid w:val="00B715AE"/>
    <w:rsid w:val="00B73A79"/>
    <w:rsid w:val="00B80812"/>
    <w:rsid w:val="00B8414F"/>
    <w:rsid w:val="00B919B2"/>
    <w:rsid w:val="00B946BF"/>
    <w:rsid w:val="00BA21DC"/>
    <w:rsid w:val="00BA2DEA"/>
    <w:rsid w:val="00BB67C2"/>
    <w:rsid w:val="00BC19BD"/>
    <w:rsid w:val="00BC3C34"/>
    <w:rsid w:val="00BC46D6"/>
    <w:rsid w:val="00BC495A"/>
    <w:rsid w:val="00BD0562"/>
    <w:rsid w:val="00BD0F5B"/>
    <w:rsid w:val="00BD13D6"/>
    <w:rsid w:val="00BE07CC"/>
    <w:rsid w:val="00BE181B"/>
    <w:rsid w:val="00BE58E0"/>
    <w:rsid w:val="00BE7B5D"/>
    <w:rsid w:val="00BF0688"/>
    <w:rsid w:val="00BF2B9B"/>
    <w:rsid w:val="00BF429A"/>
    <w:rsid w:val="00C00FAC"/>
    <w:rsid w:val="00C01DB7"/>
    <w:rsid w:val="00C112BF"/>
    <w:rsid w:val="00C206A4"/>
    <w:rsid w:val="00C21465"/>
    <w:rsid w:val="00C23283"/>
    <w:rsid w:val="00C240F0"/>
    <w:rsid w:val="00C2693C"/>
    <w:rsid w:val="00C26C8E"/>
    <w:rsid w:val="00C275A7"/>
    <w:rsid w:val="00C27899"/>
    <w:rsid w:val="00C30A0B"/>
    <w:rsid w:val="00C33062"/>
    <w:rsid w:val="00C368A2"/>
    <w:rsid w:val="00C3772E"/>
    <w:rsid w:val="00C518FF"/>
    <w:rsid w:val="00C53094"/>
    <w:rsid w:val="00C54E1E"/>
    <w:rsid w:val="00C55DD0"/>
    <w:rsid w:val="00C61468"/>
    <w:rsid w:val="00C65FB4"/>
    <w:rsid w:val="00C711EB"/>
    <w:rsid w:val="00C71307"/>
    <w:rsid w:val="00C73B69"/>
    <w:rsid w:val="00C8282E"/>
    <w:rsid w:val="00C85C52"/>
    <w:rsid w:val="00C87436"/>
    <w:rsid w:val="00C91E5A"/>
    <w:rsid w:val="00C958DC"/>
    <w:rsid w:val="00CA1F26"/>
    <w:rsid w:val="00CA5F2E"/>
    <w:rsid w:val="00CA7D42"/>
    <w:rsid w:val="00CB3503"/>
    <w:rsid w:val="00CB47D0"/>
    <w:rsid w:val="00CB7C90"/>
    <w:rsid w:val="00CC3555"/>
    <w:rsid w:val="00CC3920"/>
    <w:rsid w:val="00CC466D"/>
    <w:rsid w:val="00CC7ED4"/>
    <w:rsid w:val="00CC7FB1"/>
    <w:rsid w:val="00CD5455"/>
    <w:rsid w:val="00CD5FBA"/>
    <w:rsid w:val="00CD6381"/>
    <w:rsid w:val="00CE1058"/>
    <w:rsid w:val="00CE1472"/>
    <w:rsid w:val="00CE4810"/>
    <w:rsid w:val="00CF26BE"/>
    <w:rsid w:val="00CF31B3"/>
    <w:rsid w:val="00CF3A60"/>
    <w:rsid w:val="00CF6ADB"/>
    <w:rsid w:val="00CF6D98"/>
    <w:rsid w:val="00D0085C"/>
    <w:rsid w:val="00D033DC"/>
    <w:rsid w:val="00D04A7D"/>
    <w:rsid w:val="00D05226"/>
    <w:rsid w:val="00D05240"/>
    <w:rsid w:val="00D0598B"/>
    <w:rsid w:val="00D10A63"/>
    <w:rsid w:val="00D11BCD"/>
    <w:rsid w:val="00D13015"/>
    <w:rsid w:val="00D13CFB"/>
    <w:rsid w:val="00D1531A"/>
    <w:rsid w:val="00D1642D"/>
    <w:rsid w:val="00D222B0"/>
    <w:rsid w:val="00D266E0"/>
    <w:rsid w:val="00D26D91"/>
    <w:rsid w:val="00D34140"/>
    <w:rsid w:val="00D42059"/>
    <w:rsid w:val="00D430D9"/>
    <w:rsid w:val="00D47245"/>
    <w:rsid w:val="00D51DC1"/>
    <w:rsid w:val="00D52518"/>
    <w:rsid w:val="00D54514"/>
    <w:rsid w:val="00D749DF"/>
    <w:rsid w:val="00D752B8"/>
    <w:rsid w:val="00D75E93"/>
    <w:rsid w:val="00D80FAE"/>
    <w:rsid w:val="00D8299F"/>
    <w:rsid w:val="00D84B1B"/>
    <w:rsid w:val="00D86BCD"/>
    <w:rsid w:val="00D9259E"/>
    <w:rsid w:val="00D931C3"/>
    <w:rsid w:val="00D93504"/>
    <w:rsid w:val="00D95525"/>
    <w:rsid w:val="00DA1870"/>
    <w:rsid w:val="00DA5B70"/>
    <w:rsid w:val="00DB2DD1"/>
    <w:rsid w:val="00DB42F3"/>
    <w:rsid w:val="00DB4766"/>
    <w:rsid w:val="00DC2D49"/>
    <w:rsid w:val="00DD13E4"/>
    <w:rsid w:val="00DD72FF"/>
    <w:rsid w:val="00DD797B"/>
    <w:rsid w:val="00DE0CAD"/>
    <w:rsid w:val="00DE214C"/>
    <w:rsid w:val="00DE7169"/>
    <w:rsid w:val="00DE7DC6"/>
    <w:rsid w:val="00DF28BD"/>
    <w:rsid w:val="00DF356F"/>
    <w:rsid w:val="00E05345"/>
    <w:rsid w:val="00E05773"/>
    <w:rsid w:val="00E10533"/>
    <w:rsid w:val="00E1387D"/>
    <w:rsid w:val="00E1548D"/>
    <w:rsid w:val="00E230A2"/>
    <w:rsid w:val="00E30D37"/>
    <w:rsid w:val="00E32B79"/>
    <w:rsid w:val="00E33B09"/>
    <w:rsid w:val="00E41E03"/>
    <w:rsid w:val="00E427E1"/>
    <w:rsid w:val="00E438D5"/>
    <w:rsid w:val="00E4439D"/>
    <w:rsid w:val="00E538F4"/>
    <w:rsid w:val="00E55411"/>
    <w:rsid w:val="00E62624"/>
    <w:rsid w:val="00E63500"/>
    <w:rsid w:val="00E647C9"/>
    <w:rsid w:val="00E64ABA"/>
    <w:rsid w:val="00E65ED3"/>
    <w:rsid w:val="00E6628C"/>
    <w:rsid w:val="00E67B82"/>
    <w:rsid w:val="00E74DED"/>
    <w:rsid w:val="00E754F3"/>
    <w:rsid w:val="00E75B69"/>
    <w:rsid w:val="00E75BED"/>
    <w:rsid w:val="00E76A6C"/>
    <w:rsid w:val="00E77D77"/>
    <w:rsid w:val="00E829BF"/>
    <w:rsid w:val="00E945D9"/>
    <w:rsid w:val="00E96856"/>
    <w:rsid w:val="00EA296B"/>
    <w:rsid w:val="00EA60E7"/>
    <w:rsid w:val="00EA7D79"/>
    <w:rsid w:val="00EB03A6"/>
    <w:rsid w:val="00EB563B"/>
    <w:rsid w:val="00EB7789"/>
    <w:rsid w:val="00EC0971"/>
    <w:rsid w:val="00EC6A06"/>
    <w:rsid w:val="00EC77BB"/>
    <w:rsid w:val="00ED0273"/>
    <w:rsid w:val="00ED1EF5"/>
    <w:rsid w:val="00ED2579"/>
    <w:rsid w:val="00ED52F1"/>
    <w:rsid w:val="00ED5415"/>
    <w:rsid w:val="00ED6D7F"/>
    <w:rsid w:val="00EE546A"/>
    <w:rsid w:val="00EE62A3"/>
    <w:rsid w:val="00EE63B4"/>
    <w:rsid w:val="00EE7115"/>
    <w:rsid w:val="00EE7EC5"/>
    <w:rsid w:val="00EF017D"/>
    <w:rsid w:val="00EF049A"/>
    <w:rsid w:val="00EF10D1"/>
    <w:rsid w:val="00EF16B6"/>
    <w:rsid w:val="00F007CB"/>
    <w:rsid w:val="00F03858"/>
    <w:rsid w:val="00F04CEC"/>
    <w:rsid w:val="00F06D8E"/>
    <w:rsid w:val="00F07777"/>
    <w:rsid w:val="00F14382"/>
    <w:rsid w:val="00F30BBC"/>
    <w:rsid w:val="00F45582"/>
    <w:rsid w:val="00F46360"/>
    <w:rsid w:val="00F46805"/>
    <w:rsid w:val="00F50529"/>
    <w:rsid w:val="00F52DBB"/>
    <w:rsid w:val="00F607DA"/>
    <w:rsid w:val="00F60B1A"/>
    <w:rsid w:val="00F60BC8"/>
    <w:rsid w:val="00F64338"/>
    <w:rsid w:val="00F66812"/>
    <w:rsid w:val="00F70483"/>
    <w:rsid w:val="00F76A19"/>
    <w:rsid w:val="00F81FC0"/>
    <w:rsid w:val="00F82DE5"/>
    <w:rsid w:val="00F83871"/>
    <w:rsid w:val="00F83C60"/>
    <w:rsid w:val="00F864C0"/>
    <w:rsid w:val="00F8651B"/>
    <w:rsid w:val="00F86655"/>
    <w:rsid w:val="00F90188"/>
    <w:rsid w:val="00F9175E"/>
    <w:rsid w:val="00F93508"/>
    <w:rsid w:val="00F946B4"/>
    <w:rsid w:val="00F96853"/>
    <w:rsid w:val="00F96AE3"/>
    <w:rsid w:val="00FA2B4C"/>
    <w:rsid w:val="00FA43A3"/>
    <w:rsid w:val="00FA6677"/>
    <w:rsid w:val="00FB3376"/>
    <w:rsid w:val="00FB4490"/>
    <w:rsid w:val="00FB44DD"/>
    <w:rsid w:val="00FB7038"/>
    <w:rsid w:val="00FC125D"/>
    <w:rsid w:val="00FC3208"/>
    <w:rsid w:val="00FC536E"/>
    <w:rsid w:val="00FC6871"/>
    <w:rsid w:val="00FC6F12"/>
    <w:rsid w:val="00FC7516"/>
    <w:rsid w:val="00FD2BF3"/>
    <w:rsid w:val="00FD47D8"/>
    <w:rsid w:val="00FE05FA"/>
    <w:rsid w:val="00FE1EBD"/>
    <w:rsid w:val="00FE2870"/>
    <w:rsid w:val="00FE5C47"/>
    <w:rsid w:val="00FE7939"/>
    <w:rsid w:val="00FF10DC"/>
    <w:rsid w:val="00FF3E0C"/>
    <w:rsid w:val="00FF6E18"/>
    <w:rsid w:val="00FF7689"/>
    <w:rsid w:val="00FF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8A1D5"/>
  <w15:docId w15:val="{FBDB381E-D303-4F2C-858E-DABA29F4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E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uiPriority w:val="99"/>
    <w:rsid w:val="005843CC"/>
    <w:rPr>
      <w:rFonts w:cs="Times New Roman"/>
    </w:rPr>
  </w:style>
  <w:style w:type="table" w:styleId="a3">
    <w:name w:val="Table Grid"/>
    <w:basedOn w:val="a1"/>
    <w:uiPriority w:val="99"/>
    <w:rsid w:val="00DB47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523871"/>
    <w:pPr>
      <w:widowControl w:val="0"/>
      <w:shd w:val="clear" w:color="auto" w:fill="FFFFFF"/>
      <w:autoSpaceDE w:val="0"/>
      <w:autoSpaceDN w:val="0"/>
      <w:adjustRightInd w:val="0"/>
      <w:spacing w:after="0" w:line="240" w:lineRule="auto"/>
      <w:jc w:val="both"/>
    </w:pPr>
    <w:rPr>
      <w:color w:val="000000"/>
      <w:spacing w:val="-7"/>
      <w:sz w:val="33"/>
      <w:szCs w:val="20"/>
      <w:lang w:val="en-US" w:eastAsia="ru-RU"/>
    </w:rPr>
  </w:style>
  <w:style w:type="character" w:customStyle="1" w:styleId="BodyTextChar">
    <w:name w:val="Body Text Char"/>
    <w:uiPriority w:val="99"/>
    <w:semiHidden/>
    <w:locked/>
    <w:rPr>
      <w:rFonts w:cs="Times New Roman"/>
      <w:lang w:eastAsia="en-US"/>
    </w:rPr>
  </w:style>
  <w:style w:type="character" w:customStyle="1" w:styleId="a5">
    <w:name w:val="Основной текст Знак"/>
    <w:link w:val="a4"/>
    <w:uiPriority w:val="99"/>
    <w:locked/>
    <w:rsid w:val="00523871"/>
    <w:rPr>
      <w:color w:val="000000"/>
      <w:spacing w:val="-7"/>
      <w:sz w:val="33"/>
      <w:lang w:val="en-US" w:eastAsia="ru-RU"/>
    </w:rPr>
  </w:style>
  <w:style w:type="paragraph" w:styleId="a6">
    <w:name w:val="Body Text Indent"/>
    <w:basedOn w:val="a"/>
    <w:link w:val="a7"/>
    <w:uiPriority w:val="99"/>
    <w:rsid w:val="00523871"/>
    <w:pPr>
      <w:spacing w:after="120" w:line="240" w:lineRule="auto"/>
      <w:ind w:left="283"/>
    </w:pPr>
    <w:rPr>
      <w:rFonts w:ascii="Times New Roman" w:hAnsi="Times New Roman"/>
      <w:sz w:val="24"/>
      <w:szCs w:val="24"/>
      <w:lang w:eastAsia="ru-RU"/>
    </w:rPr>
  </w:style>
  <w:style w:type="character" w:customStyle="1" w:styleId="a7">
    <w:name w:val="Основной текст с отступом Знак"/>
    <w:link w:val="a6"/>
    <w:uiPriority w:val="99"/>
    <w:semiHidden/>
    <w:locked/>
    <w:rPr>
      <w:rFonts w:cs="Times New Roman"/>
      <w:lang w:eastAsia="en-US"/>
    </w:rPr>
  </w:style>
  <w:style w:type="paragraph" w:customStyle="1" w:styleId="ConsNormal">
    <w:name w:val="ConsNormal"/>
    <w:uiPriority w:val="99"/>
    <w:rsid w:val="00523871"/>
    <w:pPr>
      <w:widowControl w:val="0"/>
      <w:suppressAutoHyphens/>
      <w:autoSpaceDE w:val="0"/>
      <w:ind w:right="19772" w:firstLine="720"/>
    </w:pPr>
    <w:rPr>
      <w:rFonts w:ascii="Arial" w:eastAsia="Times New Roman" w:hAnsi="Arial" w:cs="Arial"/>
      <w:kern w:val="1"/>
      <w:lang w:eastAsia="ar-SA"/>
    </w:rPr>
  </w:style>
  <w:style w:type="paragraph" w:styleId="a8">
    <w:name w:val="Normal (Web)"/>
    <w:basedOn w:val="a"/>
    <w:uiPriority w:val="99"/>
    <w:rsid w:val="005D2206"/>
    <w:pPr>
      <w:spacing w:before="100" w:beforeAutospacing="1" w:after="100" w:afterAutospacing="1" w:line="240" w:lineRule="auto"/>
    </w:pPr>
    <w:rPr>
      <w:rFonts w:ascii="Times New Roman" w:hAnsi="Times New Roman"/>
      <w:sz w:val="24"/>
      <w:szCs w:val="24"/>
      <w:lang w:eastAsia="ru-RU"/>
    </w:rPr>
  </w:style>
  <w:style w:type="paragraph" w:styleId="a9">
    <w:name w:val="Balloon Text"/>
    <w:basedOn w:val="a"/>
    <w:link w:val="aa"/>
    <w:uiPriority w:val="99"/>
    <w:semiHidden/>
    <w:rsid w:val="007413D4"/>
    <w:rPr>
      <w:rFonts w:ascii="Tahoma" w:hAnsi="Tahoma" w:cs="Tahoma"/>
      <w:sz w:val="16"/>
      <w:szCs w:val="16"/>
    </w:rPr>
  </w:style>
  <w:style w:type="character" w:customStyle="1" w:styleId="aa">
    <w:name w:val="Текст выноски Знак"/>
    <w:link w:val="a9"/>
    <w:uiPriority w:val="99"/>
    <w:semiHidden/>
    <w:rsid w:val="00F40D55"/>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1168">
      <w:marLeft w:val="0"/>
      <w:marRight w:val="0"/>
      <w:marTop w:val="0"/>
      <w:marBottom w:val="0"/>
      <w:divBdr>
        <w:top w:val="none" w:sz="0" w:space="0" w:color="auto"/>
        <w:left w:val="none" w:sz="0" w:space="0" w:color="auto"/>
        <w:bottom w:val="none" w:sz="0" w:space="0" w:color="auto"/>
        <w:right w:val="none" w:sz="0" w:space="0" w:color="auto"/>
      </w:divBdr>
      <w:divsChild>
        <w:div w:id="748621115">
          <w:marLeft w:val="0"/>
          <w:marRight w:val="0"/>
          <w:marTop w:val="0"/>
          <w:marBottom w:val="0"/>
          <w:divBdr>
            <w:top w:val="none" w:sz="0" w:space="0" w:color="auto"/>
            <w:left w:val="none" w:sz="0" w:space="0" w:color="auto"/>
            <w:bottom w:val="none" w:sz="0" w:space="0" w:color="auto"/>
            <w:right w:val="none" w:sz="0" w:space="0" w:color="auto"/>
          </w:divBdr>
        </w:div>
        <w:div w:id="748621116">
          <w:marLeft w:val="0"/>
          <w:marRight w:val="0"/>
          <w:marTop w:val="0"/>
          <w:marBottom w:val="0"/>
          <w:divBdr>
            <w:top w:val="none" w:sz="0" w:space="0" w:color="auto"/>
            <w:left w:val="none" w:sz="0" w:space="0" w:color="auto"/>
            <w:bottom w:val="none" w:sz="0" w:space="0" w:color="auto"/>
            <w:right w:val="none" w:sz="0" w:space="0" w:color="auto"/>
          </w:divBdr>
        </w:div>
        <w:div w:id="748621117">
          <w:marLeft w:val="0"/>
          <w:marRight w:val="0"/>
          <w:marTop w:val="0"/>
          <w:marBottom w:val="0"/>
          <w:divBdr>
            <w:top w:val="none" w:sz="0" w:space="0" w:color="auto"/>
            <w:left w:val="none" w:sz="0" w:space="0" w:color="auto"/>
            <w:bottom w:val="none" w:sz="0" w:space="0" w:color="auto"/>
            <w:right w:val="none" w:sz="0" w:space="0" w:color="auto"/>
          </w:divBdr>
        </w:div>
        <w:div w:id="748621118">
          <w:marLeft w:val="0"/>
          <w:marRight w:val="0"/>
          <w:marTop w:val="0"/>
          <w:marBottom w:val="0"/>
          <w:divBdr>
            <w:top w:val="none" w:sz="0" w:space="0" w:color="auto"/>
            <w:left w:val="none" w:sz="0" w:space="0" w:color="auto"/>
            <w:bottom w:val="none" w:sz="0" w:space="0" w:color="auto"/>
            <w:right w:val="none" w:sz="0" w:space="0" w:color="auto"/>
          </w:divBdr>
        </w:div>
        <w:div w:id="748621119">
          <w:marLeft w:val="0"/>
          <w:marRight w:val="0"/>
          <w:marTop w:val="0"/>
          <w:marBottom w:val="0"/>
          <w:divBdr>
            <w:top w:val="none" w:sz="0" w:space="0" w:color="auto"/>
            <w:left w:val="none" w:sz="0" w:space="0" w:color="auto"/>
            <w:bottom w:val="none" w:sz="0" w:space="0" w:color="auto"/>
            <w:right w:val="none" w:sz="0" w:space="0" w:color="auto"/>
          </w:divBdr>
        </w:div>
        <w:div w:id="748621120">
          <w:marLeft w:val="0"/>
          <w:marRight w:val="0"/>
          <w:marTop w:val="0"/>
          <w:marBottom w:val="0"/>
          <w:divBdr>
            <w:top w:val="none" w:sz="0" w:space="0" w:color="auto"/>
            <w:left w:val="none" w:sz="0" w:space="0" w:color="auto"/>
            <w:bottom w:val="none" w:sz="0" w:space="0" w:color="auto"/>
            <w:right w:val="none" w:sz="0" w:space="0" w:color="auto"/>
          </w:divBdr>
        </w:div>
        <w:div w:id="748621121">
          <w:marLeft w:val="0"/>
          <w:marRight w:val="0"/>
          <w:marTop w:val="0"/>
          <w:marBottom w:val="0"/>
          <w:divBdr>
            <w:top w:val="none" w:sz="0" w:space="0" w:color="auto"/>
            <w:left w:val="none" w:sz="0" w:space="0" w:color="auto"/>
            <w:bottom w:val="none" w:sz="0" w:space="0" w:color="auto"/>
            <w:right w:val="none" w:sz="0" w:space="0" w:color="auto"/>
          </w:divBdr>
        </w:div>
        <w:div w:id="748621122">
          <w:marLeft w:val="0"/>
          <w:marRight w:val="0"/>
          <w:marTop w:val="0"/>
          <w:marBottom w:val="0"/>
          <w:divBdr>
            <w:top w:val="none" w:sz="0" w:space="0" w:color="auto"/>
            <w:left w:val="none" w:sz="0" w:space="0" w:color="auto"/>
            <w:bottom w:val="none" w:sz="0" w:space="0" w:color="auto"/>
            <w:right w:val="none" w:sz="0" w:space="0" w:color="auto"/>
          </w:divBdr>
        </w:div>
        <w:div w:id="748621123">
          <w:marLeft w:val="0"/>
          <w:marRight w:val="0"/>
          <w:marTop w:val="0"/>
          <w:marBottom w:val="0"/>
          <w:divBdr>
            <w:top w:val="none" w:sz="0" w:space="0" w:color="auto"/>
            <w:left w:val="none" w:sz="0" w:space="0" w:color="auto"/>
            <w:bottom w:val="none" w:sz="0" w:space="0" w:color="auto"/>
            <w:right w:val="none" w:sz="0" w:space="0" w:color="auto"/>
          </w:divBdr>
        </w:div>
        <w:div w:id="748621124">
          <w:marLeft w:val="0"/>
          <w:marRight w:val="0"/>
          <w:marTop w:val="0"/>
          <w:marBottom w:val="0"/>
          <w:divBdr>
            <w:top w:val="none" w:sz="0" w:space="0" w:color="auto"/>
            <w:left w:val="none" w:sz="0" w:space="0" w:color="auto"/>
            <w:bottom w:val="none" w:sz="0" w:space="0" w:color="auto"/>
            <w:right w:val="none" w:sz="0" w:space="0" w:color="auto"/>
          </w:divBdr>
        </w:div>
        <w:div w:id="748621125">
          <w:marLeft w:val="0"/>
          <w:marRight w:val="0"/>
          <w:marTop w:val="0"/>
          <w:marBottom w:val="0"/>
          <w:divBdr>
            <w:top w:val="none" w:sz="0" w:space="0" w:color="auto"/>
            <w:left w:val="none" w:sz="0" w:space="0" w:color="auto"/>
            <w:bottom w:val="none" w:sz="0" w:space="0" w:color="auto"/>
            <w:right w:val="none" w:sz="0" w:space="0" w:color="auto"/>
          </w:divBdr>
        </w:div>
        <w:div w:id="748621126">
          <w:marLeft w:val="0"/>
          <w:marRight w:val="0"/>
          <w:marTop w:val="0"/>
          <w:marBottom w:val="0"/>
          <w:divBdr>
            <w:top w:val="none" w:sz="0" w:space="0" w:color="auto"/>
            <w:left w:val="none" w:sz="0" w:space="0" w:color="auto"/>
            <w:bottom w:val="none" w:sz="0" w:space="0" w:color="auto"/>
            <w:right w:val="none" w:sz="0" w:space="0" w:color="auto"/>
          </w:divBdr>
        </w:div>
        <w:div w:id="748621127">
          <w:marLeft w:val="0"/>
          <w:marRight w:val="0"/>
          <w:marTop w:val="0"/>
          <w:marBottom w:val="0"/>
          <w:divBdr>
            <w:top w:val="none" w:sz="0" w:space="0" w:color="auto"/>
            <w:left w:val="none" w:sz="0" w:space="0" w:color="auto"/>
            <w:bottom w:val="none" w:sz="0" w:space="0" w:color="auto"/>
            <w:right w:val="none" w:sz="0" w:space="0" w:color="auto"/>
          </w:divBdr>
        </w:div>
        <w:div w:id="748621128">
          <w:marLeft w:val="0"/>
          <w:marRight w:val="0"/>
          <w:marTop w:val="0"/>
          <w:marBottom w:val="0"/>
          <w:divBdr>
            <w:top w:val="none" w:sz="0" w:space="0" w:color="auto"/>
            <w:left w:val="none" w:sz="0" w:space="0" w:color="auto"/>
            <w:bottom w:val="none" w:sz="0" w:space="0" w:color="auto"/>
            <w:right w:val="none" w:sz="0" w:space="0" w:color="auto"/>
          </w:divBdr>
        </w:div>
        <w:div w:id="748621129">
          <w:marLeft w:val="0"/>
          <w:marRight w:val="0"/>
          <w:marTop w:val="0"/>
          <w:marBottom w:val="0"/>
          <w:divBdr>
            <w:top w:val="none" w:sz="0" w:space="0" w:color="auto"/>
            <w:left w:val="none" w:sz="0" w:space="0" w:color="auto"/>
            <w:bottom w:val="none" w:sz="0" w:space="0" w:color="auto"/>
            <w:right w:val="none" w:sz="0" w:space="0" w:color="auto"/>
          </w:divBdr>
        </w:div>
        <w:div w:id="748621130">
          <w:marLeft w:val="0"/>
          <w:marRight w:val="0"/>
          <w:marTop w:val="0"/>
          <w:marBottom w:val="0"/>
          <w:divBdr>
            <w:top w:val="none" w:sz="0" w:space="0" w:color="auto"/>
            <w:left w:val="none" w:sz="0" w:space="0" w:color="auto"/>
            <w:bottom w:val="none" w:sz="0" w:space="0" w:color="auto"/>
            <w:right w:val="none" w:sz="0" w:space="0" w:color="auto"/>
          </w:divBdr>
        </w:div>
        <w:div w:id="748621131">
          <w:marLeft w:val="0"/>
          <w:marRight w:val="0"/>
          <w:marTop w:val="0"/>
          <w:marBottom w:val="0"/>
          <w:divBdr>
            <w:top w:val="none" w:sz="0" w:space="0" w:color="auto"/>
            <w:left w:val="none" w:sz="0" w:space="0" w:color="auto"/>
            <w:bottom w:val="none" w:sz="0" w:space="0" w:color="auto"/>
            <w:right w:val="none" w:sz="0" w:space="0" w:color="auto"/>
          </w:divBdr>
        </w:div>
        <w:div w:id="748621132">
          <w:marLeft w:val="0"/>
          <w:marRight w:val="0"/>
          <w:marTop w:val="0"/>
          <w:marBottom w:val="0"/>
          <w:divBdr>
            <w:top w:val="none" w:sz="0" w:space="0" w:color="auto"/>
            <w:left w:val="none" w:sz="0" w:space="0" w:color="auto"/>
            <w:bottom w:val="none" w:sz="0" w:space="0" w:color="auto"/>
            <w:right w:val="none" w:sz="0" w:space="0" w:color="auto"/>
          </w:divBdr>
        </w:div>
        <w:div w:id="748621133">
          <w:marLeft w:val="0"/>
          <w:marRight w:val="0"/>
          <w:marTop w:val="0"/>
          <w:marBottom w:val="0"/>
          <w:divBdr>
            <w:top w:val="none" w:sz="0" w:space="0" w:color="auto"/>
            <w:left w:val="none" w:sz="0" w:space="0" w:color="auto"/>
            <w:bottom w:val="none" w:sz="0" w:space="0" w:color="auto"/>
            <w:right w:val="none" w:sz="0" w:space="0" w:color="auto"/>
          </w:divBdr>
        </w:div>
        <w:div w:id="748621134">
          <w:marLeft w:val="0"/>
          <w:marRight w:val="0"/>
          <w:marTop w:val="0"/>
          <w:marBottom w:val="0"/>
          <w:divBdr>
            <w:top w:val="none" w:sz="0" w:space="0" w:color="auto"/>
            <w:left w:val="none" w:sz="0" w:space="0" w:color="auto"/>
            <w:bottom w:val="none" w:sz="0" w:space="0" w:color="auto"/>
            <w:right w:val="none" w:sz="0" w:space="0" w:color="auto"/>
          </w:divBdr>
        </w:div>
        <w:div w:id="748621135">
          <w:marLeft w:val="0"/>
          <w:marRight w:val="0"/>
          <w:marTop w:val="0"/>
          <w:marBottom w:val="0"/>
          <w:divBdr>
            <w:top w:val="none" w:sz="0" w:space="0" w:color="auto"/>
            <w:left w:val="none" w:sz="0" w:space="0" w:color="auto"/>
            <w:bottom w:val="none" w:sz="0" w:space="0" w:color="auto"/>
            <w:right w:val="none" w:sz="0" w:space="0" w:color="auto"/>
          </w:divBdr>
        </w:div>
        <w:div w:id="748621136">
          <w:marLeft w:val="0"/>
          <w:marRight w:val="0"/>
          <w:marTop w:val="0"/>
          <w:marBottom w:val="0"/>
          <w:divBdr>
            <w:top w:val="none" w:sz="0" w:space="0" w:color="auto"/>
            <w:left w:val="none" w:sz="0" w:space="0" w:color="auto"/>
            <w:bottom w:val="none" w:sz="0" w:space="0" w:color="auto"/>
            <w:right w:val="none" w:sz="0" w:space="0" w:color="auto"/>
          </w:divBdr>
        </w:div>
        <w:div w:id="748621137">
          <w:marLeft w:val="0"/>
          <w:marRight w:val="0"/>
          <w:marTop w:val="0"/>
          <w:marBottom w:val="0"/>
          <w:divBdr>
            <w:top w:val="none" w:sz="0" w:space="0" w:color="auto"/>
            <w:left w:val="none" w:sz="0" w:space="0" w:color="auto"/>
            <w:bottom w:val="none" w:sz="0" w:space="0" w:color="auto"/>
            <w:right w:val="none" w:sz="0" w:space="0" w:color="auto"/>
          </w:divBdr>
        </w:div>
        <w:div w:id="748621138">
          <w:marLeft w:val="0"/>
          <w:marRight w:val="0"/>
          <w:marTop w:val="0"/>
          <w:marBottom w:val="0"/>
          <w:divBdr>
            <w:top w:val="none" w:sz="0" w:space="0" w:color="auto"/>
            <w:left w:val="none" w:sz="0" w:space="0" w:color="auto"/>
            <w:bottom w:val="none" w:sz="0" w:space="0" w:color="auto"/>
            <w:right w:val="none" w:sz="0" w:space="0" w:color="auto"/>
          </w:divBdr>
        </w:div>
        <w:div w:id="748621139">
          <w:marLeft w:val="0"/>
          <w:marRight w:val="0"/>
          <w:marTop w:val="0"/>
          <w:marBottom w:val="0"/>
          <w:divBdr>
            <w:top w:val="none" w:sz="0" w:space="0" w:color="auto"/>
            <w:left w:val="none" w:sz="0" w:space="0" w:color="auto"/>
            <w:bottom w:val="none" w:sz="0" w:space="0" w:color="auto"/>
            <w:right w:val="none" w:sz="0" w:space="0" w:color="auto"/>
          </w:divBdr>
        </w:div>
        <w:div w:id="748621140">
          <w:marLeft w:val="0"/>
          <w:marRight w:val="0"/>
          <w:marTop w:val="0"/>
          <w:marBottom w:val="0"/>
          <w:divBdr>
            <w:top w:val="none" w:sz="0" w:space="0" w:color="auto"/>
            <w:left w:val="none" w:sz="0" w:space="0" w:color="auto"/>
            <w:bottom w:val="none" w:sz="0" w:space="0" w:color="auto"/>
            <w:right w:val="none" w:sz="0" w:space="0" w:color="auto"/>
          </w:divBdr>
        </w:div>
        <w:div w:id="748621141">
          <w:marLeft w:val="0"/>
          <w:marRight w:val="0"/>
          <w:marTop w:val="0"/>
          <w:marBottom w:val="0"/>
          <w:divBdr>
            <w:top w:val="none" w:sz="0" w:space="0" w:color="auto"/>
            <w:left w:val="none" w:sz="0" w:space="0" w:color="auto"/>
            <w:bottom w:val="none" w:sz="0" w:space="0" w:color="auto"/>
            <w:right w:val="none" w:sz="0" w:space="0" w:color="auto"/>
          </w:divBdr>
        </w:div>
        <w:div w:id="748621142">
          <w:marLeft w:val="0"/>
          <w:marRight w:val="0"/>
          <w:marTop w:val="0"/>
          <w:marBottom w:val="0"/>
          <w:divBdr>
            <w:top w:val="none" w:sz="0" w:space="0" w:color="auto"/>
            <w:left w:val="none" w:sz="0" w:space="0" w:color="auto"/>
            <w:bottom w:val="none" w:sz="0" w:space="0" w:color="auto"/>
            <w:right w:val="none" w:sz="0" w:space="0" w:color="auto"/>
          </w:divBdr>
        </w:div>
        <w:div w:id="748621143">
          <w:marLeft w:val="0"/>
          <w:marRight w:val="0"/>
          <w:marTop w:val="0"/>
          <w:marBottom w:val="0"/>
          <w:divBdr>
            <w:top w:val="none" w:sz="0" w:space="0" w:color="auto"/>
            <w:left w:val="none" w:sz="0" w:space="0" w:color="auto"/>
            <w:bottom w:val="none" w:sz="0" w:space="0" w:color="auto"/>
            <w:right w:val="none" w:sz="0" w:space="0" w:color="auto"/>
          </w:divBdr>
        </w:div>
        <w:div w:id="748621144">
          <w:marLeft w:val="0"/>
          <w:marRight w:val="0"/>
          <w:marTop w:val="0"/>
          <w:marBottom w:val="0"/>
          <w:divBdr>
            <w:top w:val="none" w:sz="0" w:space="0" w:color="auto"/>
            <w:left w:val="none" w:sz="0" w:space="0" w:color="auto"/>
            <w:bottom w:val="none" w:sz="0" w:space="0" w:color="auto"/>
            <w:right w:val="none" w:sz="0" w:space="0" w:color="auto"/>
          </w:divBdr>
        </w:div>
        <w:div w:id="748621145">
          <w:marLeft w:val="0"/>
          <w:marRight w:val="0"/>
          <w:marTop w:val="0"/>
          <w:marBottom w:val="0"/>
          <w:divBdr>
            <w:top w:val="none" w:sz="0" w:space="0" w:color="auto"/>
            <w:left w:val="none" w:sz="0" w:space="0" w:color="auto"/>
            <w:bottom w:val="none" w:sz="0" w:space="0" w:color="auto"/>
            <w:right w:val="none" w:sz="0" w:space="0" w:color="auto"/>
          </w:divBdr>
        </w:div>
        <w:div w:id="748621146">
          <w:marLeft w:val="0"/>
          <w:marRight w:val="0"/>
          <w:marTop w:val="0"/>
          <w:marBottom w:val="0"/>
          <w:divBdr>
            <w:top w:val="none" w:sz="0" w:space="0" w:color="auto"/>
            <w:left w:val="none" w:sz="0" w:space="0" w:color="auto"/>
            <w:bottom w:val="none" w:sz="0" w:space="0" w:color="auto"/>
            <w:right w:val="none" w:sz="0" w:space="0" w:color="auto"/>
          </w:divBdr>
        </w:div>
        <w:div w:id="748621147">
          <w:marLeft w:val="0"/>
          <w:marRight w:val="0"/>
          <w:marTop w:val="0"/>
          <w:marBottom w:val="0"/>
          <w:divBdr>
            <w:top w:val="none" w:sz="0" w:space="0" w:color="auto"/>
            <w:left w:val="none" w:sz="0" w:space="0" w:color="auto"/>
            <w:bottom w:val="none" w:sz="0" w:space="0" w:color="auto"/>
            <w:right w:val="none" w:sz="0" w:space="0" w:color="auto"/>
          </w:divBdr>
        </w:div>
        <w:div w:id="748621148">
          <w:marLeft w:val="0"/>
          <w:marRight w:val="0"/>
          <w:marTop w:val="0"/>
          <w:marBottom w:val="0"/>
          <w:divBdr>
            <w:top w:val="none" w:sz="0" w:space="0" w:color="auto"/>
            <w:left w:val="none" w:sz="0" w:space="0" w:color="auto"/>
            <w:bottom w:val="none" w:sz="0" w:space="0" w:color="auto"/>
            <w:right w:val="none" w:sz="0" w:space="0" w:color="auto"/>
          </w:divBdr>
        </w:div>
        <w:div w:id="748621149">
          <w:marLeft w:val="0"/>
          <w:marRight w:val="0"/>
          <w:marTop w:val="0"/>
          <w:marBottom w:val="0"/>
          <w:divBdr>
            <w:top w:val="none" w:sz="0" w:space="0" w:color="auto"/>
            <w:left w:val="none" w:sz="0" w:space="0" w:color="auto"/>
            <w:bottom w:val="none" w:sz="0" w:space="0" w:color="auto"/>
            <w:right w:val="none" w:sz="0" w:space="0" w:color="auto"/>
          </w:divBdr>
        </w:div>
        <w:div w:id="748621150">
          <w:marLeft w:val="0"/>
          <w:marRight w:val="0"/>
          <w:marTop w:val="0"/>
          <w:marBottom w:val="0"/>
          <w:divBdr>
            <w:top w:val="none" w:sz="0" w:space="0" w:color="auto"/>
            <w:left w:val="none" w:sz="0" w:space="0" w:color="auto"/>
            <w:bottom w:val="none" w:sz="0" w:space="0" w:color="auto"/>
            <w:right w:val="none" w:sz="0" w:space="0" w:color="auto"/>
          </w:divBdr>
        </w:div>
        <w:div w:id="748621151">
          <w:marLeft w:val="0"/>
          <w:marRight w:val="0"/>
          <w:marTop w:val="0"/>
          <w:marBottom w:val="0"/>
          <w:divBdr>
            <w:top w:val="none" w:sz="0" w:space="0" w:color="auto"/>
            <w:left w:val="none" w:sz="0" w:space="0" w:color="auto"/>
            <w:bottom w:val="none" w:sz="0" w:space="0" w:color="auto"/>
            <w:right w:val="none" w:sz="0" w:space="0" w:color="auto"/>
          </w:divBdr>
        </w:div>
        <w:div w:id="748621152">
          <w:marLeft w:val="0"/>
          <w:marRight w:val="0"/>
          <w:marTop w:val="0"/>
          <w:marBottom w:val="0"/>
          <w:divBdr>
            <w:top w:val="none" w:sz="0" w:space="0" w:color="auto"/>
            <w:left w:val="none" w:sz="0" w:space="0" w:color="auto"/>
            <w:bottom w:val="none" w:sz="0" w:space="0" w:color="auto"/>
            <w:right w:val="none" w:sz="0" w:space="0" w:color="auto"/>
          </w:divBdr>
        </w:div>
        <w:div w:id="748621153">
          <w:marLeft w:val="0"/>
          <w:marRight w:val="0"/>
          <w:marTop w:val="0"/>
          <w:marBottom w:val="0"/>
          <w:divBdr>
            <w:top w:val="none" w:sz="0" w:space="0" w:color="auto"/>
            <w:left w:val="none" w:sz="0" w:space="0" w:color="auto"/>
            <w:bottom w:val="none" w:sz="0" w:space="0" w:color="auto"/>
            <w:right w:val="none" w:sz="0" w:space="0" w:color="auto"/>
          </w:divBdr>
        </w:div>
        <w:div w:id="748621154">
          <w:marLeft w:val="0"/>
          <w:marRight w:val="0"/>
          <w:marTop w:val="0"/>
          <w:marBottom w:val="0"/>
          <w:divBdr>
            <w:top w:val="none" w:sz="0" w:space="0" w:color="auto"/>
            <w:left w:val="none" w:sz="0" w:space="0" w:color="auto"/>
            <w:bottom w:val="none" w:sz="0" w:space="0" w:color="auto"/>
            <w:right w:val="none" w:sz="0" w:space="0" w:color="auto"/>
          </w:divBdr>
        </w:div>
        <w:div w:id="748621155">
          <w:marLeft w:val="0"/>
          <w:marRight w:val="0"/>
          <w:marTop w:val="0"/>
          <w:marBottom w:val="0"/>
          <w:divBdr>
            <w:top w:val="none" w:sz="0" w:space="0" w:color="auto"/>
            <w:left w:val="none" w:sz="0" w:space="0" w:color="auto"/>
            <w:bottom w:val="none" w:sz="0" w:space="0" w:color="auto"/>
            <w:right w:val="none" w:sz="0" w:space="0" w:color="auto"/>
          </w:divBdr>
        </w:div>
        <w:div w:id="748621156">
          <w:marLeft w:val="0"/>
          <w:marRight w:val="0"/>
          <w:marTop w:val="0"/>
          <w:marBottom w:val="0"/>
          <w:divBdr>
            <w:top w:val="none" w:sz="0" w:space="0" w:color="auto"/>
            <w:left w:val="none" w:sz="0" w:space="0" w:color="auto"/>
            <w:bottom w:val="none" w:sz="0" w:space="0" w:color="auto"/>
            <w:right w:val="none" w:sz="0" w:space="0" w:color="auto"/>
          </w:divBdr>
        </w:div>
        <w:div w:id="748621157">
          <w:marLeft w:val="0"/>
          <w:marRight w:val="0"/>
          <w:marTop w:val="0"/>
          <w:marBottom w:val="0"/>
          <w:divBdr>
            <w:top w:val="none" w:sz="0" w:space="0" w:color="auto"/>
            <w:left w:val="none" w:sz="0" w:space="0" w:color="auto"/>
            <w:bottom w:val="none" w:sz="0" w:space="0" w:color="auto"/>
            <w:right w:val="none" w:sz="0" w:space="0" w:color="auto"/>
          </w:divBdr>
        </w:div>
        <w:div w:id="748621158">
          <w:marLeft w:val="0"/>
          <w:marRight w:val="0"/>
          <w:marTop w:val="0"/>
          <w:marBottom w:val="0"/>
          <w:divBdr>
            <w:top w:val="none" w:sz="0" w:space="0" w:color="auto"/>
            <w:left w:val="none" w:sz="0" w:space="0" w:color="auto"/>
            <w:bottom w:val="none" w:sz="0" w:space="0" w:color="auto"/>
            <w:right w:val="none" w:sz="0" w:space="0" w:color="auto"/>
          </w:divBdr>
        </w:div>
        <w:div w:id="748621159">
          <w:marLeft w:val="0"/>
          <w:marRight w:val="0"/>
          <w:marTop w:val="0"/>
          <w:marBottom w:val="0"/>
          <w:divBdr>
            <w:top w:val="none" w:sz="0" w:space="0" w:color="auto"/>
            <w:left w:val="none" w:sz="0" w:space="0" w:color="auto"/>
            <w:bottom w:val="none" w:sz="0" w:space="0" w:color="auto"/>
            <w:right w:val="none" w:sz="0" w:space="0" w:color="auto"/>
          </w:divBdr>
        </w:div>
        <w:div w:id="748621160">
          <w:marLeft w:val="0"/>
          <w:marRight w:val="0"/>
          <w:marTop w:val="0"/>
          <w:marBottom w:val="0"/>
          <w:divBdr>
            <w:top w:val="none" w:sz="0" w:space="0" w:color="auto"/>
            <w:left w:val="none" w:sz="0" w:space="0" w:color="auto"/>
            <w:bottom w:val="none" w:sz="0" w:space="0" w:color="auto"/>
            <w:right w:val="none" w:sz="0" w:space="0" w:color="auto"/>
          </w:divBdr>
        </w:div>
        <w:div w:id="748621161">
          <w:marLeft w:val="0"/>
          <w:marRight w:val="0"/>
          <w:marTop w:val="0"/>
          <w:marBottom w:val="0"/>
          <w:divBdr>
            <w:top w:val="none" w:sz="0" w:space="0" w:color="auto"/>
            <w:left w:val="none" w:sz="0" w:space="0" w:color="auto"/>
            <w:bottom w:val="none" w:sz="0" w:space="0" w:color="auto"/>
            <w:right w:val="none" w:sz="0" w:space="0" w:color="auto"/>
          </w:divBdr>
        </w:div>
        <w:div w:id="748621162">
          <w:marLeft w:val="0"/>
          <w:marRight w:val="0"/>
          <w:marTop w:val="0"/>
          <w:marBottom w:val="0"/>
          <w:divBdr>
            <w:top w:val="none" w:sz="0" w:space="0" w:color="auto"/>
            <w:left w:val="none" w:sz="0" w:space="0" w:color="auto"/>
            <w:bottom w:val="none" w:sz="0" w:space="0" w:color="auto"/>
            <w:right w:val="none" w:sz="0" w:space="0" w:color="auto"/>
          </w:divBdr>
        </w:div>
        <w:div w:id="748621163">
          <w:marLeft w:val="0"/>
          <w:marRight w:val="0"/>
          <w:marTop w:val="0"/>
          <w:marBottom w:val="0"/>
          <w:divBdr>
            <w:top w:val="none" w:sz="0" w:space="0" w:color="auto"/>
            <w:left w:val="none" w:sz="0" w:space="0" w:color="auto"/>
            <w:bottom w:val="none" w:sz="0" w:space="0" w:color="auto"/>
            <w:right w:val="none" w:sz="0" w:space="0" w:color="auto"/>
          </w:divBdr>
        </w:div>
        <w:div w:id="748621164">
          <w:marLeft w:val="0"/>
          <w:marRight w:val="0"/>
          <w:marTop w:val="0"/>
          <w:marBottom w:val="0"/>
          <w:divBdr>
            <w:top w:val="none" w:sz="0" w:space="0" w:color="auto"/>
            <w:left w:val="none" w:sz="0" w:space="0" w:color="auto"/>
            <w:bottom w:val="none" w:sz="0" w:space="0" w:color="auto"/>
            <w:right w:val="none" w:sz="0" w:space="0" w:color="auto"/>
          </w:divBdr>
        </w:div>
        <w:div w:id="748621165">
          <w:marLeft w:val="0"/>
          <w:marRight w:val="0"/>
          <w:marTop w:val="0"/>
          <w:marBottom w:val="0"/>
          <w:divBdr>
            <w:top w:val="none" w:sz="0" w:space="0" w:color="auto"/>
            <w:left w:val="none" w:sz="0" w:space="0" w:color="auto"/>
            <w:bottom w:val="none" w:sz="0" w:space="0" w:color="auto"/>
            <w:right w:val="none" w:sz="0" w:space="0" w:color="auto"/>
          </w:divBdr>
        </w:div>
        <w:div w:id="748621166">
          <w:marLeft w:val="0"/>
          <w:marRight w:val="0"/>
          <w:marTop w:val="0"/>
          <w:marBottom w:val="0"/>
          <w:divBdr>
            <w:top w:val="none" w:sz="0" w:space="0" w:color="auto"/>
            <w:left w:val="none" w:sz="0" w:space="0" w:color="auto"/>
            <w:bottom w:val="none" w:sz="0" w:space="0" w:color="auto"/>
            <w:right w:val="none" w:sz="0" w:space="0" w:color="auto"/>
          </w:divBdr>
        </w:div>
        <w:div w:id="748621167">
          <w:marLeft w:val="0"/>
          <w:marRight w:val="0"/>
          <w:marTop w:val="0"/>
          <w:marBottom w:val="0"/>
          <w:divBdr>
            <w:top w:val="none" w:sz="0" w:space="0" w:color="auto"/>
            <w:left w:val="none" w:sz="0" w:space="0" w:color="auto"/>
            <w:bottom w:val="none" w:sz="0" w:space="0" w:color="auto"/>
            <w:right w:val="none" w:sz="0" w:space="0" w:color="auto"/>
          </w:divBdr>
        </w:div>
        <w:div w:id="748621169">
          <w:marLeft w:val="0"/>
          <w:marRight w:val="0"/>
          <w:marTop w:val="0"/>
          <w:marBottom w:val="0"/>
          <w:divBdr>
            <w:top w:val="none" w:sz="0" w:space="0" w:color="auto"/>
            <w:left w:val="none" w:sz="0" w:space="0" w:color="auto"/>
            <w:bottom w:val="none" w:sz="0" w:space="0" w:color="auto"/>
            <w:right w:val="none" w:sz="0" w:space="0" w:color="auto"/>
          </w:divBdr>
        </w:div>
        <w:div w:id="748621170">
          <w:marLeft w:val="0"/>
          <w:marRight w:val="0"/>
          <w:marTop w:val="0"/>
          <w:marBottom w:val="0"/>
          <w:divBdr>
            <w:top w:val="none" w:sz="0" w:space="0" w:color="auto"/>
            <w:left w:val="none" w:sz="0" w:space="0" w:color="auto"/>
            <w:bottom w:val="none" w:sz="0" w:space="0" w:color="auto"/>
            <w:right w:val="none" w:sz="0" w:space="0" w:color="auto"/>
          </w:divBdr>
        </w:div>
        <w:div w:id="748621171">
          <w:marLeft w:val="0"/>
          <w:marRight w:val="0"/>
          <w:marTop w:val="0"/>
          <w:marBottom w:val="0"/>
          <w:divBdr>
            <w:top w:val="none" w:sz="0" w:space="0" w:color="auto"/>
            <w:left w:val="none" w:sz="0" w:space="0" w:color="auto"/>
            <w:bottom w:val="none" w:sz="0" w:space="0" w:color="auto"/>
            <w:right w:val="none" w:sz="0" w:space="0" w:color="auto"/>
          </w:divBdr>
        </w:div>
        <w:div w:id="748621172">
          <w:marLeft w:val="0"/>
          <w:marRight w:val="0"/>
          <w:marTop w:val="0"/>
          <w:marBottom w:val="0"/>
          <w:divBdr>
            <w:top w:val="none" w:sz="0" w:space="0" w:color="auto"/>
            <w:left w:val="none" w:sz="0" w:space="0" w:color="auto"/>
            <w:bottom w:val="none" w:sz="0" w:space="0" w:color="auto"/>
            <w:right w:val="none" w:sz="0" w:space="0" w:color="auto"/>
          </w:divBdr>
        </w:div>
        <w:div w:id="748621173">
          <w:marLeft w:val="0"/>
          <w:marRight w:val="0"/>
          <w:marTop w:val="0"/>
          <w:marBottom w:val="0"/>
          <w:divBdr>
            <w:top w:val="none" w:sz="0" w:space="0" w:color="auto"/>
            <w:left w:val="none" w:sz="0" w:space="0" w:color="auto"/>
            <w:bottom w:val="none" w:sz="0" w:space="0" w:color="auto"/>
            <w:right w:val="none" w:sz="0" w:space="0" w:color="auto"/>
          </w:divBdr>
        </w:div>
        <w:div w:id="748621174">
          <w:marLeft w:val="0"/>
          <w:marRight w:val="0"/>
          <w:marTop w:val="0"/>
          <w:marBottom w:val="0"/>
          <w:divBdr>
            <w:top w:val="none" w:sz="0" w:space="0" w:color="auto"/>
            <w:left w:val="none" w:sz="0" w:space="0" w:color="auto"/>
            <w:bottom w:val="none" w:sz="0" w:space="0" w:color="auto"/>
            <w:right w:val="none" w:sz="0" w:space="0" w:color="auto"/>
          </w:divBdr>
        </w:div>
        <w:div w:id="748621175">
          <w:marLeft w:val="0"/>
          <w:marRight w:val="0"/>
          <w:marTop w:val="0"/>
          <w:marBottom w:val="0"/>
          <w:divBdr>
            <w:top w:val="none" w:sz="0" w:space="0" w:color="auto"/>
            <w:left w:val="none" w:sz="0" w:space="0" w:color="auto"/>
            <w:bottom w:val="none" w:sz="0" w:space="0" w:color="auto"/>
            <w:right w:val="none" w:sz="0" w:space="0" w:color="auto"/>
          </w:divBdr>
        </w:div>
        <w:div w:id="748621176">
          <w:marLeft w:val="0"/>
          <w:marRight w:val="0"/>
          <w:marTop w:val="0"/>
          <w:marBottom w:val="0"/>
          <w:divBdr>
            <w:top w:val="none" w:sz="0" w:space="0" w:color="auto"/>
            <w:left w:val="none" w:sz="0" w:space="0" w:color="auto"/>
            <w:bottom w:val="none" w:sz="0" w:space="0" w:color="auto"/>
            <w:right w:val="none" w:sz="0" w:space="0" w:color="auto"/>
          </w:divBdr>
        </w:div>
        <w:div w:id="748621177">
          <w:marLeft w:val="0"/>
          <w:marRight w:val="0"/>
          <w:marTop w:val="0"/>
          <w:marBottom w:val="0"/>
          <w:divBdr>
            <w:top w:val="none" w:sz="0" w:space="0" w:color="auto"/>
            <w:left w:val="none" w:sz="0" w:space="0" w:color="auto"/>
            <w:bottom w:val="none" w:sz="0" w:space="0" w:color="auto"/>
            <w:right w:val="none" w:sz="0" w:space="0" w:color="auto"/>
          </w:divBdr>
        </w:div>
        <w:div w:id="748621178">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 w:id="748621180">
          <w:marLeft w:val="0"/>
          <w:marRight w:val="0"/>
          <w:marTop w:val="0"/>
          <w:marBottom w:val="0"/>
          <w:divBdr>
            <w:top w:val="none" w:sz="0" w:space="0" w:color="auto"/>
            <w:left w:val="none" w:sz="0" w:space="0" w:color="auto"/>
            <w:bottom w:val="none" w:sz="0" w:space="0" w:color="auto"/>
            <w:right w:val="none" w:sz="0" w:space="0" w:color="auto"/>
          </w:divBdr>
        </w:div>
        <w:div w:id="748621181">
          <w:marLeft w:val="0"/>
          <w:marRight w:val="0"/>
          <w:marTop w:val="0"/>
          <w:marBottom w:val="0"/>
          <w:divBdr>
            <w:top w:val="none" w:sz="0" w:space="0" w:color="auto"/>
            <w:left w:val="none" w:sz="0" w:space="0" w:color="auto"/>
            <w:bottom w:val="none" w:sz="0" w:space="0" w:color="auto"/>
            <w:right w:val="none" w:sz="0" w:space="0" w:color="auto"/>
          </w:divBdr>
        </w:div>
        <w:div w:id="748621182">
          <w:marLeft w:val="0"/>
          <w:marRight w:val="0"/>
          <w:marTop w:val="0"/>
          <w:marBottom w:val="0"/>
          <w:divBdr>
            <w:top w:val="none" w:sz="0" w:space="0" w:color="auto"/>
            <w:left w:val="none" w:sz="0" w:space="0" w:color="auto"/>
            <w:bottom w:val="none" w:sz="0" w:space="0" w:color="auto"/>
            <w:right w:val="none" w:sz="0" w:space="0" w:color="auto"/>
          </w:divBdr>
        </w:div>
        <w:div w:id="748621183">
          <w:marLeft w:val="0"/>
          <w:marRight w:val="0"/>
          <w:marTop w:val="0"/>
          <w:marBottom w:val="0"/>
          <w:divBdr>
            <w:top w:val="none" w:sz="0" w:space="0" w:color="auto"/>
            <w:left w:val="none" w:sz="0" w:space="0" w:color="auto"/>
            <w:bottom w:val="none" w:sz="0" w:space="0" w:color="auto"/>
            <w:right w:val="none" w:sz="0" w:space="0" w:color="auto"/>
          </w:divBdr>
        </w:div>
        <w:div w:id="748621184">
          <w:marLeft w:val="0"/>
          <w:marRight w:val="0"/>
          <w:marTop w:val="0"/>
          <w:marBottom w:val="0"/>
          <w:divBdr>
            <w:top w:val="none" w:sz="0" w:space="0" w:color="auto"/>
            <w:left w:val="none" w:sz="0" w:space="0" w:color="auto"/>
            <w:bottom w:val="none" w:sz="0" w:space="0" w:color="auto"/>
            <w:right w:val="none" w:sz="0" w:space="0" w:color="auto"/>
          </w:divBdr>
        </w:div>
        <w:div w:id="748621185">
          <w:marLeft w:val="0"/>
          <w:marRight w:val="0"/>
          <w:marTop w:val="0"/>
          <w:marBottom w:val="0"/>
          <w:divBdr>
            <w:top w:val="none" w:sz="0" w:space="0" w:color="auto"/>
            <w:left w:val="none" w:sz="0" w:space="0" w:color="auto"/>
            <w:bottom w:val="none" w:sz="0" w:space="0" w:color="auto"/>
            <w:right w:val="none" w:sz="0" w:space="0" w:color="auto"/>
          </w:divBdr>
        </w:div>
        <w:div w:id="748621186">
          <w:marLeft w:val="0"/>
          <w:marRight w:val="0"/>
          <w:marTop w:val="0"/>
          <w:marBottom w:val="0"/>
          <w:divBdr>
            <w:top w:val="none" w:sz="0" w:space="0" w:color="auto"/>
            <w:left w:val="none" w:sz="0" w:space="0" w:color="auto"/>
            <w:bottom w:val="none" w:sz="0" w:space="0" w:color="auto"/>
            <w:right w:val="none" w:sz="0" w:space="0" w:color="auto"/>
          </w:divBdr>
        </w:div>
        <w:div w:id="748621187">
          <w:marLeft w:val="0"/>
          <w:marRight w:val="0"/>
          <w:marTop w:val="0"/>
          <w:marBottom w:val="0"/>
          <w:divBdr>
            <w:top w:val="none" w:sz="0" w:space="0" w:color="auto"/>
            <w:left w:val="none" w:sz="0" w:space="0" w:color="auto"/>
            <w:bottom w:val="none" w:sz="0" w:space="0" w:color="auto"/>
            <w:right w:val="none" w:sz="0" w:space="0" w:color="auto"/>
          </w:divBdr>
        </w:div>
        <w:div w:id="748621188">
          <w:marLeft w:val="0"/>
          <w:marRight w:val="0"/>
          <w:marTop w:val="0"/>
          <w:marBottom w:val="0"/>
          <w:divBdr>
            <w:top w:val="none" w:sz="0" w:space="0" w:color="auto"/>
            <w:left w:val="none" w:sz="0" w:space="0" w:color="auto"/>
            <w:bottom w:val="none" w:sz="0" w:space="0" w:color="auto"/>
            <w:right w:val="none" w:sz="0" w:space="0" w:color="auto"/>
          </w:divBdr>
        </w:div>
        <w:div w:id="748621189">
          <w:marLeft w:val="0"/>
          <w:marRight w:val="0"/>
          <w:marTop w:val="0"/>
          <w:marBottom w:val="0"/>
          <w:divBdr>
            <w:top w:val="none" w:sz="0" w:space="0" w:color="auto"/>
            <w:left w:val="none" w:sz="0" w:space="0" w:color="auto"/>
            <w:bottom w:val="none" w:sz="0" w:space="0" w:color="auto"/>
            <w:right w:val="none" w:sz="0" w:space="0" w:color="auto"/>
          </w:divBdr>
        </w:div>
        <w:div w:id="748621190">
          <w:marLeft w:val="0"/>
          <w:marRight w:val="0"/>
          <w:marTop w:val="0"/>
          <w:marBottom w:val="0"/>
          <w:divBdr>
            <w:top w:val="none" w:sz="0" w:space="0" w:color="auto"/>
            <w:left w:val="none" w:sz="0" w:space="0" w:color="auto"/>
            <w:bottom w:val="none" w:sz="0" w:space="0" w:color="auto"/>
            <w:right w:val="none" w:sz="0" w:space="0" w:color="auto"/>
          </w:divBdr>
        </w:div>
        <w:div w:id="748621191">
          <w:marLeft w:val="0"/>
          <w:marRight w:val="0"/>
          <w:marTop w:val="0"/>
          <w:marBottom w:val="0"/>
          <w:divBdr>
            <w:top w:val="none" w:sz="0" w:space="0" w:color="auto"/>
            <w:left w:val="none" w:sz="0" w:space="0" w:color="auto"/>
            <w:bottom w:val="none" w:sz="0" w:space="0" w:color="auto"/>
            <w:right w:val="none" w:sz="0" w:space="0" w:color="auto"/>
          </w:divBdr>
        </w:div>
        <w:div w:id="748621192">
          <w:marLeft w:val="0"/>
          <w:marRight w:val="0"/>
          <w:marTop w:val="0"/>
          <w:marBottom w:val="0"/>
          <w:divBdr>
            <w:top w:val="none" w:sz="0" w:space="0" w:color="auto"/>
            <w:left w:val="none" w:sz="0" w:space="0" w:color="auto"/>
            <w:bottom w:val="none" w:sz="0" w:space="0" w:color="auto"/>
            <w:right w:val="none" w:sz="0" w:space="0" w:color="auto"/>
          </w:divBdr>
        </w:div>
        <w:div w:id="748621193">
          <w:marLeft w:val="0"/>
          <w:marRight w:val="0"/>
          <w:marTop w:val="0"/>
          <w:marBottom w:val="0"/>
          <w:divBdr>
            <w:top w:val="none" w:sz="0" w:space="0" w:color="auto"/>
            <w:left w:val="none" w:sz="0" w:space="0" w:color="auto"/>
            <w:bottom w:val="none" w:sz="0" w:space="0" w:color="auto"/>
            <w:right w:val="none" w:sz="0" w:space="0" w:color="auto"/>
          </w:divBdr>
        </w:div>
        <w:div w:id="748621194">
          <w:marLeft w:val="0"/>
          <w:marRight w:val="0"/>
          <w:marTop w:val="0"/>
          <w:marBottom w:val="0"/>
          <w:divBdr>
            <w:top w:val="none" w:sz="0" w:space="0" w:color="auto"/>
            <w:left w:val="none" w:sz="0" w:space="0" w:color="auto"/>
            <w:bottom w:val="none" w:sz="0" w:space="0" w:color="auto"/>
            <w:right w:val="none" w:sz="0" w:space="0" w:color="auto"/>
          </w:divBdr>
        </w:div>
        <w:div w:id="748621195">
          <w:marLeft w:val="0"/>
          <w:marRight w:val="0"/>
          <w:marTop w:val="0"/>
          <w:marBottom w:val="0"/>
          <w:divBdr>
            <w:top w:val="none" w:sz="0" w:space="0" w:color="auto"/>
            <w:left w:val="none" w:sz="0" w:space="0" w:color="auto"/>
            <w:bottom w:val="none" w:sz="0" w:space="0" w:color="auto"/>
            <w:right w:val="none" w:sz="0" w:space="0" w:color="auto"/>
          </w:divBdr>
        </w:div>
        <w:div w:id="748621196">
          <w:marLeft w:val="0"/>
          <w:marRight w:val="0"/>
          <w:marTop w:val="0"/>
          <w:marBottom w:val="0"/>
          <w:divBdr>
            <w:top w:val="none" w:sz="0" w:space="0" w:color="auto"/>
            <w:left w:val="none" w:sz="0" w:space="0" w:color="auto"/>
            <w:bottom w:val="none" w:sz="0" w:space="0" w:color="auto"/>
            <w:right w:val="none" w:sz="0" w:space="0" w:color="auto"/>
          </w:divBdr>
        </w:div>
        <w:div w:id="748621197">
          <w:marLeft w:val="0"/>
          <w:marRight w:val="0"/>
          <w:marTop w:val="0"/>
          <w:marBottom w:val="0"/>
          <w:divBdr>
            <w:top w:val="none" w:sz="0" w:space="0" w:color="auto"/>
            <w:left w:val="none" w:sz="0" w:space="0" w:color="auto"/>
            <w:bottom w:val="none" w:sz="0" w:space="0" w:color="auto"/>
            <w:right w:val="none" w:sz="0" w:space="0" w:color="auto"/>
          </w:divBdr>
        </w:div>
        <w:div w:id="748621198">
          <w:marLeft w:val="0"/>
          <w:marRight w:val="0"/>
          <w:marTop w:val="0"/>
          <w:marBottom w:val="0"/>
          <w:divBdr>
            <w:top w:val="none" w:sz="0" w:space="0" w:color="auto"/>
            <w:left w:val="none" w:sz="0" w:space="0" w:color="auto"/>
            <w:bottom w:val="none" w:sz="0" w:space="0" w:color="auto"/>
            <w:right w:val="none" w:sz="0" w:space="0" w:color="auto"/>
          </w:divBdr>
        </w:div>
        <w:div w:id="748621199">
          <w:marLeft w:val="0"/>
          <w:marRight w:val="0"/>
          <w:marTop w:val="0"/>
          <w:marBottom w:val="0"/>
          <w:divBdr>
            <w:top w:val="none" w:sz="0" w:space="0" w:color="auto"/>
            <w:left w:val="none" w:sz="0" w:space="0" w:color="auto"/>
            <w:bottom w:val="none" w:sz="0" w:space="0" w:color="auto"/>
            <w:right w:val="none" w:sz="0" w:space="0" w:color="auto"/>
          </w:divBdr>
        </w:div>
        <w:div w:id="748621200">
          <w:marLeft w:val="0"/>
          <w:marRight w:val="0"/>
          <w:marTop w:val="0"/>
          <w:marBottom w:val="0"/>
          <w:divBdr>
            <w:top w:val="none" w:sz="0" w:space="0" w:color="auto"/>
            <w:left w:val="none" w:sz="0" w:space="0" w:color="auto"/>
            <w:bottom w:val="none" w:sz="0" w:space="0" w:color="auto"/>
            <w:right w:val="none" w:sz="0" w:space="0" w:color="auto"/>
          </w:divBdr>
        </w:div>
        <w:div w:id="748621201">
          <w:marLeft w:val="0"/>
          <w:marRight w:val="0"/>
          <w:marTop w:val="0"/>
          <w:marBottom w:val="0"/>
          <w:divBdr>
            <w:top w:val="none" w:sz="0" w:space="0" w:color="auto"/>
            <w:left w:val="none" w:sz="0" w:space="0" w:color="auto"/>
            <w:bottom w:val="none" w:sz="0" w:space="0" w:color="auto"/>
            <w:right w:val="none" w:sz="0" w:space="0" w:color="auto"/>
          </w:divBdr>
        </w:div>
        <w:div w:id="748621202">
          <w:marLeft w:val="0"/>
          <w:marRight w:val="0"/>
          <w:marTop w:val="0"/>
          <w:marBottom w:val="0"/>
          <w:divBdr>
            <w:top w:val="none" w:sz="0" w:space="0" w:color="auto"/>
            <w:left w:val="none" w:sz="0" w:space="0" w:color="auto"/>
            <w:bottom w:val="none" w:sz="0" w:space="0" w:color="auto"/>
            <w:right w:val="none" w:sz="0" w:space="0" w:color="auto"/>
          </w:divBdr>
        </w:div>
        <w:div w:id="748621203">
          <w:marLeft w:val="0"/>
          <w:marRight w:val="0"/>
          <w:marTop w:val="0"/>
          <w:marBottom w:val="0"/>
          <w:divBdr>
            <w:top w:val="none" w:sz="0" w:space="0" w:color="auto"/>
            <w:left w:val="none" w:sz="0" w:space="0" w:color="auto"/>
            <w:bottom w:val="none" w:sz="0" w:space="0" w:color="auto"/>
            <w:right w:val="none" w:sz="0" w:space="0" w:color="auto"/>
          </w:divBdr>
        </w:div>
        <w:div w:id="748621204">
          <w:marLeft w:val="0"/>
          <w:marRight w:val="0"/>
          <w:marTop w:val="0"/>
          <w:marBottom w:val="0"/>
          <w:divBdr>
            <w:top w:val="none" w:sz="0" w:space="0" w:color="auto"/>
            <w:left w:val="none" w:sz="0" w:space="0" w:color="auto"/>
            <w:bottom w:val="none" w:sz="0" w:space="0" w:color="auto"/>
            <w:right w:val="none" w:sz="0" w:space="0" w:color="auto"/>
          </w:divBdr>
        </w:div>
        <w:div w:id="748621205">
          <w:marLeft w:val="0"/>
          <w:marRight w:val="0"/>
          <w:marTop w:val="0"/>
          <w:marBottom w:val="0"/>
          <w:divBdr>
            <w:top w:val="none" w:sz="0" w:space="0" w:color="auto"/>
            <w:left w:val="none" w:sz="0" w:space="0" w:color="auto"/>
            <w:bottom w:val="none" w:sz="0" w:space="0" w:color="auto"/>
            <w:right w:val="none" w:sz="0" w:space="0" w:color="auto"/>
          </w:divBdr>
        </w:div>
        <w:div w:id="748621206">
          <w:marLeft w:val="0"/>
          <w:marRight w:val="0"/>
          <w:marTop w:val="0"/>
          <w:marBottom w:val="0"/>
          <w:divBdr>
            <w:top w:val="none" w:sz="0" w:space="0" w:color="auto"/>
            <w:left w:val="none" w:sz="0" w:space="0" w:color="auto"/>
            <w:bottom w:val="none" w:sz="0" w:space="0" w:color="auto"/>
            <w:right w:val="none" w:sz="0" w:space="0" w:color="auto"/>
          </w:divBdr>
        </w:div>
        <w:div w:id="748621207">
          <w:marLeft w:val="0"/>
          <w:marRight w:val="0"/>
          <w:marTop w:val="0"/>
          <w:marBottom w:val="0"/>
          <w:divBdr>
            <w:top w:val="none" w:sz="0" w:space="0" w:color="auto"/>
            <w:left w:val="none" w:sz="0" w:space="0" w:color="auto"/>
            <w:bottom w:val="none" w:sz="0" w:space="0" w:color="auto"/>
            <w:right w:val="none" w:sz="0" w:space="0" w:color="auto"/>
          </w:divBdr>
        </w:div>
        <w:div w:id="748621208">
          <w:marLeft w:val="0"/>
          <w:marRight w:val="0"/>
          <w:marTop w:val="0"/>
          <w:marBottom w:val="0"/>
          <w:divBdr>
            <w:top w:val="none" w:sz="0" w:space="0" w:color="auto"/>
            <w:left w:val="none" w:sz="0" w:space="0" w:color="auto"/>
            <w:bottom w:val="none" w:sz="0" w:space="0" w:color="auto"/>
            <w:right w:val="none" w:sz="0" w:space="0" w:color="auto"/>
          </w:divBdr>
        </w:div>
        <w:div w:id="748621209">
          <w:marLeft w:val="0"/>
          <w:marRight w:val="0"/>
          <w:marTop w:val="0"/>
          <w:marBottom w:val="0"/>
          <w:divBdr>
            <w:top w:val="none" w:sz="0" w:space="0" w:color="auto"/>
            <w:left w:val="none" w:sz="0" w:space="0" w:color="auto"/>
            <w:bottom w:val="none" w:sz="0" w:space="0" w:color="auto"/>
            <w:right w:val="none" w:sz="0" w:space="0" w:color="auto"/>
          </w:divBdr>
        </w:div>
        <w:div w:id="748621210">
          <w:marLeft w:val="0"/>
          <w:marRight w:val="0"/>
          <w:marTop w:val="0"/>
          <w:marBottom w:val="0"/>
          <w:divBdr>
            <w:top w:val="none" w:sz="0" w:space="0" w:color="auto"/>
            <w:left w:val="none" w:sz="0" w:space="0" w:color="auto"/>
            <w:bottom w:val="none" w:sz="0" w:space="0" w:color="auto"/>
            <w:right w:val="none" w:sz="0" w:space="0" w:color="auto"/>
          </w:divBdr>
        </w:div>
        <w:div w:id="748621211">
          <w:marLeft w:val="0"/>
          <w:marRight w:val="0"/>
          <w:marTop w:val="0"/>
          <w:marBottom w:val="0"/>
          <w:divBdr>
            <w:top w:val="none" w:sz="0" w:space="0" w:color="auto"/>
            <w:left w:val="none" w:sz="0" w:space="0" w:color="auto"/>
            <w:bottom w:val="none" w:sz="0" w:space="0" w:color="auto"/>
            <w:right w:val="none" w:sz="0" w:space="0" w:color="auto"/>
          </w:divBdr>
        </w:div>
        <w:div w:id="748621212">
          <w:marLeft w:val="0"/>
          <w:marRight w:val="0"/>
          <w:marTop w:val="0"/>
          <w:marBottom w:val="0"/>
          <w:divBdr>
            <w:top w:val="none" w:sz="0" w:space="0" w:color="auto"/>
            <w:left w:val="none" w:sz="0" w:space="0" w:color="auto"/>
            <w:bottom w:val="none" w:sz="0" w:space="0" w:color="auto"/>
            <w:right w:val="none" w:sz="0" w:space="0" w:color="auto"/>
          </w:divBdr>
        </w:div>
        <w:div w:id="748621213">
          <w:marLeft w:val="0"/>
          <w:marRight w:val="0"/>
          <w:marTop w:val="0"/>
          <w:marBottom w:val="0"/>
          <w:divBdr>
            <w:top w:val="none" w:sz="0" w:space="0" w:color="auto"/>
            <w:left w:val="none" w:sz="0" w:space="0" w:color="auto"/>
            <w:bottom w:val="none" w:sz="0" w:space="0" w:color="auto"/>
            <w:right w:val="none" w:sz="0" w:space="0" w:color="auto"/>
          </w:divBdr>
        </w:div>
        <w:div w:id="748621214">
          <w:marLeft w:val="0"/>
          <w:marRight w:val="0"/>
          <w:marTop w:val="0"/>
          <w:marBottom w:val="0"/>
          <w:divBdr>
            <w:top w:val="none" w:sz="0" w:space="0" w:color="auto"/>
            <w:left w:val="none" w:sz="0" w:space="0" w:color="auto"/>
            <w:bottom w:val="none" w:sz="0" w:space="0" w:color="auto"/>
            <w:right w:val="none" w:sz="0" w:space="0" w:color="auto"/>
          </w:divBdr>
        </w:div>
        <w:div w:id="748621215">
          <w:marLeft w:val="0"/>
          <w:marRight w:val="0"/>
          <w:marTop w:val="0"/>
          <w:marBottom w:val="0"/>
          <w:divBdr>
            <w:top w:val="none" w:sz="0" w:space="0" w:color="auto"/>
            <w:left w:val="none" w:sz="0" w:space="0" w:color="auto"/>
            <w:bottom w:val="none" w:sz="0" w:space="0" w:color="auto"/>
            <w:right w:val="none" w:sz="0" w:space="0" w:color="auto"/>
          </w:divBdr>
        </w:div>
        <w:div w:id="748621216">
          <w:marLeft w:val="0"/>
          <w:marRight w:val="0"/>
          <w:marTop w:val="0"/>
          <w:marBottom w:val="0"/>
          <w:divBdr>
            <w:top w:val="none" w:sz="0" w:space="0" w:color="auto"/>
            <w:left w:val="none" w:sz="0" w:space="0" w:color="auto"/>
            <w:bottom w:val="none" w:sz="0" w:space="0" w:color="auto"/>
            <w:right w:val="none" w:sz="0" w:space="0" w:color="auto"/>
          </w:divBdr>
        </w:div>
        <w:div w:id="748621217">
          <w:marLeft w:val="0"/>
          <w:marRight w:val="0"/>
          <w:marTop w:val="0"/>
          <w:marBottom w:val="0"/>
          <w:divBdr>
            <w:top w:val="none" w:sz="0" w:space="0" w:color="auto"/>
            <w:left w:val="none" w:sz="0" w:space="0" w:color="auto"/>
            <w:bottom w:val="none" w:sz="0" w:space="0" w:color="auto"/>
            <w:right w:val="none" w:sz="0" w:space="0" w:color="auto"/>
          </w:divBdr>
        </w:div>
        <w:div w:id="748621218">
          <w:marLeft w:val="0"/>
          <w:marRight w:val="0"/>
          <w:marTop w:val="0"/>
          <w:marBottom w:val="0"/>
          <w:divBdr>
            <w:top w:val="none" w:sz="0" w:space="0" w:color="auto"/>
            <w:left w:val="none" w:sz="0" w:space="0" w:color="auto"/>
            <w:bottom w:val="none" w:sz="0" w:space="0" w:color="auto"/>
            <w:right w:val="none" w:sz="0" w:space="0" w:color="auto"/>
          </w:divBdr>
        </w:div>
        <w:div w:id="748621219">
          <w:marLeft w:val="0"/>
          <w:marRight w:val="0"/>
          <w:marTop w:val="0"/>
          <w:marBottom w:val="0"/>
          <w:divBdr>
            <w:top w:val="none" w:sz="0" w:space="0" w:color="auto"/>
            <w:left w:val="none" w:sz="0" w:space="0" w:color="auto"/>
            <w:bottom w:val="none" w:sz="0" w:space="0" w:color="auto"/>
            <w:right w:val="none" w:sz="0" w:space="0" w:color="auto"/>
          </w:divBdr>
        </w:div>
        <w:div w:id="748621220">
          <w:marLeft w:val="0"/>
          <w:marRight w:val="0"/>
          <w:marTop w:val="0"/>
          <w:marBottom w:val="0"/>
          <w:divBdr>
            <w:top w:val="none" w:sz="0" w:space="0" w:color="auto"/>
            <w:left w:val="none" w:sz="0" w:space="0" w:color="auto"/>
            <w:bottom w:val="none" w:sz="0" w:space="0" w:color="auto"/>
            <w:right w:val="none" w:sz="0" w:space="0" w:color="auto"/>
          </w:divBdr>
        </w:div>
        <w:div w:id="748621221">
          <w:marLeft w:val="0"/>
          <w:marRight w:val="0"/>
          <w:marTop w:val="0"/>
          <w:marBottom w:val="0"/>
          <w:divBdr>
            <w:top w:val="none" w:sz="0" w:space="0" w:color="auto"/>
            <w:left w:val="none" w:sz="0" w:space="0" w:color="auto"/>
            <w:bottom w:val="none" w:sz="0" w:space="0" w:color="auto"/>
            <w:right w:val="none" w:sz="0" w:space="0" w:color="auto"/>
          </w:divBdr>
        </w:div>
        <w:div w:id="748621222">
          <w:marLeft w:val="0"/>
          <w:marRight w:val="0"/>
          <w:marTop w:val="0"/>
          <w:marBottom w:val="0"/>
          <w:divBdr>
            <w:top w:val="none" w:sz="0" w:space="0" w:color="auto"/>
            <w:left w:val="none" w:sz="0" w:space="0" w:color="auto"/>
            <w:bottom w:val="none" w:sz="0" w:space="0" w:color="auto"/>
            <w:right w:val="none" w:sz="0" w:space="0" w:color="auto"/>
          </w:divBdr>
        </w:div>
        <w:div w:id="748621223">
          <w:marLeft w:val="0"/>
          <w:marRight w:val="0"/>
          <w:marTop w:val="0"/>
          <w:marBottom w:val="0"/>
          <w:divBdr>
            <w:top w:val="none" w:sz="0" w:space="0" w:color="auto"/>
            <w:left w:val="none" w:sz="0" w:space="0" w:color="auto"/>
            <w:bottom w:val="none" w:sz="0" w:space="0" w:color="auto"/>
            <w:right w:val="none" w:sz="0" w:space="0" w:color="auto"/>
          </w:divBdr>
        </w:div>
        <w:div w:id="748621224">
          <w:marLeft w:val="0"/>
          <w:marRight w:val="0"/>
          <w:marTop w:val="0"/>
          <w:marBottom w:val="0"/>
          <w:divBdr>
            <w:top w:val="none" w:sz="0" w:space="0" w:color="auto"/>
            <w:left w:val="none" w:sz="0" w:space="0" w:color="auto"/>
            <w:bottom w:val="none" w:sz="0" w:space="0" w:color="auto"/>
            <w:right w:val="none" w:sz="0" w:space="0" w:color="auto"/>
          </w:divBdr>
        </w:div>
        <w:div w:id="748621225">
          <w:marLeft w:val="0"/>
          <w:marRight w:val="0"/>
          <w:marTop w:val="0"/>
          <w:marBottom w:val="0"/>
          <w:divBdr>
            <w:top w:val="none" w:sz="0" w:space="0" w:color="auto"/>
            <w:left w:val="none" w:sz="0" w:space="0" w:color="auto"/>
            <w:bottom w:val="none" w:sz="0" w:space="0" w:color="auto"/>
            <w:right w:val="none" w:sz="0" w:space="0" w:color="auto"/>
          </w:divBdr>
        </w:div>
        <w:div w:id="748621226">
          <w:marLeft w:val="0"/>
          <w:marRight w:val="0"/>
          <w:marTop w:val="0"/>
          <w:marBottom w:val="0"/>
          <w:divBdr>
            <w:top w:val="none" w:sz="0" w:space="0" w:color="auto"/>
            <w:left w:val="none" w:sz="0" w:space="0" w:color="auto"/>
            <w:bottom w:val="none" w:sz="0" w:space="0" w:color="auto"/>
            <w:right w:val="none" w:sz="0" w:space="0" w:color="auto"/>
          </w:divBdr>
        </w:div>
        <w:div w:id="748621227">
          <w:marLeft w:val="0"/>
          <w:marRight w:val="0"/>
          <w:marTop w:val="0"/>
          <w:marBottom w:val="0"/>
          <w:divBdr>
            <w:top w:val="none" w:sz="0" w:space="0" w:color="auto"/>
            <w:left w:val="none" w:sz="0" w:space="0" w:color="auto"/>
            <w:bottom w:val="none" w:sz="0" w:space="0" w:color="auto"/>
            <w:right w:val="none" w:sz="0" w:space="0" w:color="auto"/>
          </w:divBdr>
        </w:div>
        <w:div w:id="748621228">
          <w:marLeft w:val="0"/>
          <w:marRight w:val="0"/>
          <w:marTop w:val="0"/>
          <w:marBottom w:val="0"/>
          <w:divBdr>
            <w:top w:val="none" w:sz="0" w:space="0" w:color="auto"/>
            <w:left w:val="none" w:sz="0" w:space="0" w:color="auto"/>
            <w:bottom w:val="none" w:sz="0" w:space="0" w:color="auto"/>
            <w:right w:val="none" w:sz="0" w:space="0" w:color="auto"/>
          </w:divBdr>
        </w:div>
        <w:div w:id="748621229">
          <w:marLeft w:val="0"/>
          <w:marRight w:val="0"/>
          <w:marTop w:val="0"/>
          <w:marBottom w:val="0"/>
          <w:divBdr>
            <w:top w:val="none" w:sz="0" w:space="0" w:color="auto"/>
            <w:left w:val="none" w:sz="0" w:space="0" w:color="auto"/>
            <w:bottom w:val="none" w:sz="0" w:space="0" w:color="auto"/>
            <w:right w:val="none" w:sz="0" w:space="0" w:color="auto"/>
          </w:divBdr>
        </w:div>
        <w:div w:id="748621230">
          <w:marLeft w:val="0"/>
          <w:marRight w:val="0"/>
          <w:marTop w:val="0"/>
          <w:marBottom w:val="0"/>
          <w:divBdr>
            <w:top w:val="none" w:sz="0" w:space="0" w:color="auto"/>
            <w:left w:val="none" w:sz="0" w:space="0" w:color="auto"/>
            <w:bottom w:val="none" w:sz="0" w:space="0" w:color="auto"/>
            <w:right w:val="none" w:sz="0" w:space="0" w:color="auto"/>
          </w:divBdr>
        </w:div>
        <w:div w:id="748621231">
          <w:marLeft w:val="0"/>
          <w:marRight w:val="0"/>
          <w:marTop w:val="0"/>
          <w:marBottom w:val="0"/>
          <w:divBdr>
            <w:top w:val="none" w:sz="0" w:space="0" w:color="auto"/>
            <w:left w:val="none" w:sz="0" w:space="0" w:color="auto"/>
            <w:bottom w:val="none" w:sz="0" w:space="0" w:color="auto"/>
            <w:right w:val="none" w:sz="0" w:space="0" w:color="auto"/>
          </w:divBdr>
        </w:div>
        <w:div w:id="748621232">
          <w:marLeft w:val="0"/>
          <w:marRight w:val="0"/>
          <w:marTop w:val="0"/>
          <w:marBottom w:val="0"/>
          <w:divBdr>
            <w:top w:val="none" w:sz="0" w:space="0" w:color="auto"/>
            <w:left w:val="none" w:sz="0" w:space="0" w:color="auto"/>
            <w:bottom w:val="none" w:sz="0" w:space="0" w:color="auto"/>
            <w:right w:val="none" w:sz="0" w:space="0" w:color="auto"/>
          </w:divBdr>
        </w:div>
        <w:div w:id="748621233">
          <w:marLeft w:val="0"/>
          <w:marRight w:val="0"/>
          <w:marTop w:val="0"/>
          <w:marBottom w:val="0"/>
          <w:divBdr>
            <w:top w:val="none" w:sz="0" w:space="0" w:color="auto"/>
            <w:left w:val="none" w:sz="0" w:space="0" w:color="auto"/>
            <w:bottom w:val="none" w:sz="0" w:space="0" w:color="auto"/>
            <w:right w:val="none" w:sz="0" w:space="0" w:color="auto"/>
          </w:divBdr>
        </w:div>
        <w:div w:id="748621234">
          <w:marLeft w:val="0"/>
          <w:marRight w:val="0"/>
          <w:marTop w:val="0"/>
          <w:marBottom w:val="0"/>
          <w:divBdr>
            <w:top w:val="none" w:sz="0" w:space="0" w:color="auto"/>
            <w:left w:val="none" w:sz="0" w:space="0" w:color="auto"/>
            <w:bottom w:val="none" w:sz="0" w:space="0" w:color="auto"/>
            <w:right w:val="none" w:sz="0" w:space="0" w:color="auto"/>
          </w:divBdr>
        </w:div>
        <w:div w:id="748621235">
          <w:marLeft w:val="0"/>
          <w:marRight w:val="0"/>
          <w:marTop w:val="0"/>
          <w:marBottom w:val="0"/>
          <w:divBdr>
            <w:top w:val="none" w:sz="0" w:space="0" w:color="auto"/>
            <w:left w:val="none" w:sz="0" w:space="0" w:color="auto"/>
            <w:bottom w:val="none" w:sz="0" w:space="0" w:color="auto"/>
            <w:right w:val="none" w:sz="0" w:space="0" w:color="auto"/>
          </w:divBdr>
        </w:div>
        <w:div w:id="748621236">
          <w:marLeft w:val="0"/>
          <w:marRight w:val="0"/>
          <w:marTop w:val="0"/>
          <w:marBottom w:val="0"/>
          <w:divBdr>
            <w:top w:val="none" w:sz="0" w:space="0" w:color="auto"/>
            <w:left w:val="none" w:sz="0" w:space="0" w:color="auto"/>
            <w:bottom w:val="none" w:sz="0" w:space="0" w:color="auto"/>
            <w:right w:val="none" w:sz="0" w:space="0" w:color="auto"/>
          </w:divBdr>
        </w:div>
        <w:div w:id="748621237">
          <w:marLeft w:val="0"/>
          <w:marRight w:val="0"/>
          <w:marTop w:val="0"/>
          <w:marBottom w:val="0"/>
          <w:divBdr>
            <w:top w:val="none" w:sz="0" w:space="0" w:color="auto"/>
            <w:left w:val="none" w:sz="0" w:space="0" w:color="auto"/>
            <w:bottom w:val="none" w:sz="0" w:space="0" w:color="auto"/>
            <w:right w:val="none" w:sz="0" w:space="0" w:color="auto"/>
          </w:divBdr>
        </w:div>
        <w:div w:id="748621238">
          <w:marLeft w:val="0"/>
          <w:marRight w:val="0"/>
          <w:marTop w:val="0"/>
          <w:marBottom w:val="0"/>
          <w:divBdr>
            <w:top w:val="none" w:sz="0" w:space="0" w:color="auto"/>
            <w:left w:val="none" w:sz="0" w:space="0" w:color="auto"/>
            <w:bottom w:val="none" w:sz="0" w:space="0" w:color="auto"/>
            <w:right w:val="none" w:sz="0" w:space="0" w:color="auto"/>
          </w:divBdr>
        </w:div>
        <w:div w:id="748621239">
          <w:marLeft w:val="0"/>
          <w:marRight w:val="0"/>
          <w:marTop w:val="0"/>
          <w:marBottom w:val="0"/>
          <w:divBdr>
            <w:top w:val="none" w:sz="0" w:space="0" w:color="auto"/>
            <w:left w:val="none" w:sz="0" w:space="0" w:color="auto"/>
            <w:bottom w:val="none" w:sz="0" w:space="0" w:color="auto"/>
            <w:right w:val="none" w:sz="0" w:space="0" w:color="auto"/>
          </w:divBdr>
        </w:div>
        <w:div w:id="748621240">
          <w:marLeft w:val="0"/>
          <w:marRight w:val="0"/>
          <w:marTop w:val="0"/>
          <w:marBottom w:val="0"/>
          <w:divBdr>
            <w:top w:val="none" w:sz="0" w:space="0" w:color="auto"/>
            <w:left w:val="none" w:sz="0" w:space="0" w:color="auto"/>
            <w:bottom w:val="none" w:sz="0" w:space="0" w:color="auto"/>
            <w:right w:val="none" w:sz="0" w:space="0" w:color="auto"/>
          </w:divBdr>
        </w:div>
        <w:div w:id="748621241">
          <w:marLeft w:val="0"/>
          <w:marRight w:val="0"/>
          <w:marTop w:val="0"/>
          <w:marBottom w:val="0"/>
          <w:divBdr>
            <w:top w:val="none" w:sz="0" w:space="0" w:color="auto"/>
            <w:left w:val="none" w:sz="0" w:space="0" w:color="auto"/>
            <w:bottom w:val="none" w:sz="0" w:space="0" w:color="auto"/>
            <w:right w:val="none" w:sz="0" w:space="0" w:color="auto"/>
          </w:divBdr>
        </w:div>
        <w:div w:id="748621242">
          <w:marLeft w:val="0"/>
          <w:marRight w:val="0"/>
          <w:marTop w:val="0"/>
          <w:marBottom w:val="0"/>
          <w:divBdr>
            <w:top w:val="none" w:sz="0" w:space="0" w:color="auto"/>
            <w:left w:val="none" w:sz="0" w:space="0" w:color="auto"/>
            <w:bottom w:val="none" w:sz="0" w:space="0" w:color="auto"/>
            <w:right w:val="none" w:sz="0" w:space="0" w:color="auto"/>
          </w:divBdr>
        </w:div>
        <w:div w:id="748621243">
          <w:marLeft w:val="0"/>
          <w:marRight w:val="0"/>
          <w:marTop w:val="0"/>
          <w:marBottom w:val="0"/>
          <w:divBdr>
            <w:top w:val="none" w:sz="0" w:space="0" w:color="auto"/>
            <w:left w:val="none" w:sz="0" w:space="0" w:color="auto"/>
            <w:bottom w:val="none" w:sz="0" w:space="0" w:color="auto"/>
            <w:right w:val="none" w:sz="0" w:space="0" w:color="auto"/>
          </w:divBdr>
        </w:div>
        <w:div w:id="748621244">
          <w:marLeft w:val="0"/>
          <w:marRight w:val="0"/>
          <w:marTop w:val="0"/>
          <w:marBottom w:val="0"/>
          <w:divBdr>
            <w:top w:val="none" w:sz="0" w:space="0" w:color="auto"/>
            <w:left w:val="none" w:sz="0" w:space="0" w:color="auto"/>
            <w:bottom w:val="none" w:sz="0" w:space="0" w:color="auto"/>
            <w:right w:val="none" w:sz="0" w:space="0" w:color="auto"/>
          </w:divBdr>
        </w:div>
        <w:div w:id="748621245">
          <w:marLeft w:val="0"/>
          <w:marRight w:val="0"/>
          <w:marTop w:val="0"/>
          <w:marBottom w:val="0"/>
          <w:divBdr>
            <w:top w:val="none" w:sz="0" w:space="0" w:color="auto"/>
            <w:left w:val="none" w:sz="0" w:space="0" w:color="auto"/>
            <w:bottom w:val="none" w:sz="0" w:space="0" w:color="auto"/>
            <w:right w:val="none" w:sz="0" w:space="0" w:color="auto"/>
          </w:divBdr>
        </w:div>
        <w:div w:id="748621246">
          <w:marLeft w:val="0"/>
          <w:marRight w:val="0"/>
          <w:marTop w:val="0"/>
          <w:marBottom w:val="0"/>
          <w:divBdr>
            <w:top w:val="none" w:sz="0" w:space="0" w:color="auto"/>
            <w:left w:val="none" w:sz="0" w:space="0" w:color="auto"/>
            <w:bottom w:val="none" w:sz="0" w:space="0" w:color="auto"/>
            <w:right w:val="none" w:sz="0" w:space="0" w:color="auto"/>
          </w:divBdr>
        </w:div>
        <w:div w:id="748621247">
          <w:marLeft w:val="0"/>
          <w:marRight w:val="0"/>
          <w:marTop w:val="0"/>
          <w:marBottom w:val="0"/>
          <w:divBdr>
            <w:top w:val="none" w:sz="0" w:space="0" w:color="auto"/>
            <w:left w:val="none" w:sz="0" w:space="0" w:color="auto"/>
            <w:bottom w:val="none" w:sz="0" w:space="0" w:color="auto"/>
            <w:right w:val="none" w:sz="0" w:space="0" w:color="auto"/>
          </w:divBdr>
        </w:div>
        <w:div w:id="748621248">
          <w:marLeft w:val="0"/>
          <w:marRight w:val="0"/>
          <w:marTop w:val="0"/>
          <w:marBottom w:val="0"/>
          <w:divBdr>
            <w:top w:val="none" w:sz="0" w:space="0" w:color="auto"/>
            <w:left w:val="none" w:sz="0" w:space="0" w:color="auto"/>
            <w:bottom w:val="none" w:sz="0" w:space="0" w:color="auto"/>
            <w:right w:val="none" w:sz="0" w:space="0" w:color="auto"/>
          </w:divBdr>
        </w:div>
        <w:div w:id="748621249">
          <w:marLeft w:val="0"/>
          <w:marRight w:val="0"/>
          <w:marTop w:val="0"/>
          <w:marBottom w:val="0"/>
          <w:divBdr>
            <w:top w:val="none" w:sz="0" w:space="0" w:color="auto"/>
            <w:left w:val="none" w:sz="0" w:space="0" w:color="auto"/>
            <w:bottom w:val="none" w:sz="0" w:space="0" w:color="auto"/>
            <w:right w:val="none" w:sz="0" w:space="0" w:color="auto"/>
          </w:divBdr>
        </w:div>
      </w:divsChild>
    </w:div>
    <w:div w:id="9454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E3EC43332463D03EA9F29305C0AE9FF9C6E15A1BF205402E23E0CB24CA9sBI"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9</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Centr</cp:lastModifiedBy>
  <cp:revision>29</cp:revision>
  <cp:lastPrinted>2023-06-06T07:03:00Z</cp:lastPrinted>
  <dcterms:created xsi:type="dcterms:W3CDTF">2015-08-27T10:41:00Z</dcterms:created>
  <dcterms:modified xsi:type="dcterms:W3CDTF">2024-01-09T08:48:00Z</dcterms:modified>
</cp:coreProperties>
</file>