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FF" w:rsidRPr="00382EFF" w:rsidRDefault="00382EFF" w:rsidP="00382EF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82EFF" w:rsidRPr="00382EFF" w:rsidRDefault="003849BD" w:rsidP="00382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</w:t>
      </w:r>
      <w:r w:rsidR="00382EFF" w:rsidRPr="00382E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ЦЕНТРАЛЬНОГО</w:t>
      </w:r>
      <w:r w:rsidR="00382EFF" w:rsidRPr="00382E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СЕЛЬСКОГО ПОСЕЛЕНИЯ</w:t>
      </w:r>
      <w:r w:rsidR="00382EFF" w:rsidRPr="00382EFF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  <w:t>БЕЛОГЛИНСКОГО РАЙОНА</w:t>
      </w:r>
    </w:p>
    <w:p w:rsidR="003849BD" w:rsidRDefault="003849BD" w:rsidP="003849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49BD" w:rsidRPr="003849BD" w:rsidRDefault="003849BD" w:rsidP="003849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9B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82EFF" w:rsidRPr="003849BD" w:rsidRDefault="00382EFF" w:rsidP="003849BD">
      <w:pPr>
        <w:tabs>
          <w:tab w:val="left" w:pos="3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EFF" w:rsidRPr="00382EFF" w:rsidRDefault="00382EFF" w:rsidP="0038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EFF" w:rsidRPr="00382EFF" w:rsidRDefault="00382EFF" w:rsidP="0038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E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82EFF">
        <w:rPr>
          <w:rFonts w:ascii="Times New Roman" w:eastAsia="Times New Roman" w:hAnsi="Times New Roman" w:cs="Times New Roman"/>
          <w:sz w:val="28"/>
          <w:szCs w:val="28"/>
        </w:rPr>
        <w:tab/>
      </w:r>
      <w:r w:rsidRPr="00382EFF">
        <w:rPr>
          <w:rFonts w:ascii="Times New Roman" w:eastAsia="Times New Roman" w:hAnsi="Times New Roman" w:cs="Times New Roman"/>
          <w:sz w:val="24"/>
          <w:szCs w:val="24"/>
        </w:rPr>
        <w:tab/>
      </w:r>
      <w:r w:rsidRPr="00382EFF">
        <w:rPr>
          <w:rFonts w:ascii="Times New Roman" w:eastAsia="Times New Roman" w:hAnsi="Times New Roman" w:cs="Times New Roman"/>
          <w:sz w:val="24"/>
          <w:szCs w:val="24"/>
        </w:rPr>
        <w:tab/>
      </w:r>
      <w:r w:rsidRPr="00382EFF">
        <w:rPr>
          <w:rFonts w:ascii="Times New Roman" w:eastAsia="Times New Roman" w:hAnsi="Times New Roman" w:cs="Times New Roman"/>
          <w:sz w:val="24"/>
          <w:szCs w:val="24"/>
        </w:rPr>
        <w:tab/>
      </w:r>
      <w:r w:rsidRPr="00382EFF">
        <w:rPr>
          <w:rFonts w:ascii="Times New Roman" w:eastAsia="Times New Roman" w:hAnsi="Times New Roman" w:cs="Times New Roman"/>
          <w:sz w:val="24"/>
          <w:szCs w:val="24"/>
        </w:rPr>
        <w:tab/>
      </w:r>
      <w:r w:rsidRPr="00382EFF">
        <w:rPr>
          <w:rFonts w:ascii="Times New Roman" w:eastAsia="Times New Roman" w:hAnsi="Times New Roman" w:cs="Times New Roman"/>
          <w:sz w:val="24"/>
          <w:szCs w:val="24"/>
        </w:rPr>
        <w:tab/>
      </w:r>
      <w:r w:rsidRPr="00382EFF">
        <w:rPr>
          <w:rFonts w:ascii="Times New Roman" w:eastAsia="Times New Roman" w:hAnsi="Times New Roman" w:cs="Times New Roman"/>
          <w:sz w:val="24"/>
          <w:szCs w:val="24"/>
        </w:rPr>
        <w:tab/>
      </w:r>
      <w:r w:rsidRPr="00382EF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</w:t>
      </w:r>
      <w:r w:rsidR="003849BD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Pr="00382EFF">
        <w:rPr>
          <w:rFonts w:ascii="Times New Roman" w:eastAsia="Times New Roman" w:hAnsi="Times New Roman" w:cs="Times New Roman"/>
          <w:sz w:val="28"/>
          <w:szCs w:val="24"/>
        </w:rPr>
        <w:t xml:space="preserve">  № </w:t>
      </w:r>
      <w:r w:rsidR="003849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82EFF" w:rsidRPr="003849BD" w:rsidRDefault="003849BD" w:rsidP="00384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9BD">
        <w:rPr>
          <w:rFonts w:ascii="Times New Roman" w:eastAsia="Times New Roman" w:hAnsi="Times New Roman" w:cs="Times New Roman"/>
          <w:sz w:val="28"/>
          <w:szCs w:val="28"/>
        </w:rPr>
        <w:t>пос.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9BD">
        <w:rPr>
          <w:rFonts w:ascii="Times New Roman" w:eastAsia="Times New Roman" w:hAnsi="Times New Roman" w:cs="Times New Roman"/>
          <w:sz w:val="28"/>
          <w:szCs w:val="28"/>
        </w:rPr>
        <w:t>Центральный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0"/>
      </w:tblGrid>
      <w:tr w:rsidR="00A51A70" w:rsidTr="00A51A70">
        <w:trPr>
          <w:trHeight w:val="166"/>
          <w:jc w:val="center"/>
        </w:trPr>
        <w:tc>
          <w:tcPr>
            <w:tcW w:w="8520" w:type="dxa"/>
          </w:tcPr>
          <w:p w:rsidR="003849BD" w:rsidRDefault="003849BD" w:rsidP="00A5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A70" w:rsidRPr="00A51A70" w:rsidRDefault="00A51A70" w:rsidP="00A5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A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Порядка оплаты имущества,</w:t>
            </w:r>
          </w:p>
          <w:p w:rsidR="00A51A70" w:rsidRPr="00A51A70" w:rsidRDefault="00A51A70" w:rsidP="00A5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A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находящегося в муниципальной собственности</w:t>
            </w:r>
          </w:p>
          <w:p w:rsidR="00A51A70" w:rsidRPr="00A51A70" w:rsidRDefault="003849BD" w:rsidP="00A51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Центрального </w:t>
            </w:r>
            <w:r w:rsidR="00955DC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382EFF" w:rsidRDefault="00955DC7" w:rsidP="00382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Белоглинского</w:t>
            </w:r>
            <w:r w:rsidR="00A51A70" w:rsidRPr="00A51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82EFF" w:rsidRPr="00014E22" w:rsidRDefault="00382EFF" w:rsidP="00382E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</w:tbl>
    <w:p w:rsidR="002B67BD" w:rsidRDefault="00D01615" w:rsidP="00384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7 статьи 35 Федерального закона от 21 декабря 2001 г</w:t>
      </w:r>
      <w:r w:rsidR="00A51A7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D01615">
        <w:rPr>
          <w:rFonts w:ascii="Times New Roman" w:eastAsia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Pr="00D01615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Федеральным законом от 6 октября 2003 г</w:t>
      </w:r>
      <w:r w:rsidR="00A51A70">
        <w:rPr>
          <w:rFonts w:ascii="Times New Roman" w:eastAsia="Times New Roman" w:hAnsi="Times New Roman" w:cs="Times New Roman"/>
          <w:spacing w:val="-2"/>
          <w:sz w:val="28"/>
          <w:szCs w:val="28"/>
        </w:rPr>
        <w:t>ода</w:t>
      </w:r>
      <w:r w:rsidRPr="00D016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D0161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3849BD">
        <w:rPr>
          <w:rFonts w:ascii="Times New Roman" w:eastAsia="Times New Roman" w:hAnsi="Times New Roman" w:cs="Times New Roman"/>
          <w:sz w:val="28"/>
          <w:szCs w:val="28"/>
        </w:rPr>
        <w:t>Центрального</w:t>
      </w:r>
      <w:r w:rsidR="00955DC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D0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1A70">
        <w:rPr>
          <w:rFonts w:ascii="Times New Roman" w:eastAsia="Times New Roman" w:hAnsi="Times New Roman" w:cs="Times New Roman"/>
          <w:sz w:val="28"/>
          <w:szCs w:val="28"/>
        </w:rPr>
        <w:t>Белоглинск</w:t>
      </w:r>
      <w:r w:rsidR="00955DC7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A51A7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55D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6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49BD">
        <w:rPr>
          <w:rFonts w:ascii="Times New Roman" w:eastAsia="Times New Roman" w:hAnsi="Times New Roman" w:cs="Times New Roman"/>
          <w:sz w:val="28"/>
          <w:szCs w:val="28"/>
        </w:rPr>
        <w:t xml:space="preserve"> постановля</w:t>
      </w:r>
      <w:r w:rsidR="002B67BD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D01615" w:rsidRPr="00D01615" w:rsidRDefault="00D01615" w:rsidP="00384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sz w:val="28"/>
          <w:szCs w:val="28"/>
        </w:rPr>
        <w:t>1. Утвердить порядок оплаты муниципального имущества, находящегося в муниципальной собственности</w:t>
      </w:r>
      <w:r w:rsidR="002B6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9BD">
        <w:rPr>
          <w:rFonts w:ascii="Times New Roman" w:eastAsia="Times New Roman" w:hAnsi="Times New Roman" w:cs="Times New Roman"/>
          <w:sz w:val="28"/>
          <w:szCs w:val="28"/>
        </w:rPr>
        <w:t>Центрального</w:t>
      </w:r>
      <w:r w:rsidR="00955DC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B6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7BD">
        <w:rPr>
          <w:rFonts w:ascii="Times New Roman" w:eastAsia="Times New Roman" w:hAnsi="Times New Roman" w:cs="Times New Roman"/>
          <w:sz w:val="28"/>
          <w:szCs w:val="28"/>
        </w:rPr>
        <w:t>Белоглинск</w:t>
      </w:r>
      <w:r w:rsidR="00955DC7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2B67BD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D01615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3849BD" w:rsidRPr="003849BD" w:rsidRDefault="003849BD" w:rsidP="003849BD">
      <w:pPr>
        <w:tabs>
          <w:tab w:val="left" w:pos="0"/>
        </w:tabs>
        <w:spacing w:after="160" w:line="259" w:lineRule="auto"/>
        <w:ind w:right="-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9BD">
        <w:rPr>
          <w:rFonts w:ascii="Times New Roman" w:hAnsi="Times New Roman" w:cs="Times New Roman"/>
          <w:sz w:val="28"/>
          <w:szCs w:val="28"/>
        </w:rPr>
        <w:t xml:space="preserve">2. Главному специалисту администрации Центрального сельского поселения </w:t>
      </w:r>
      <w:proofErr w:type="spellStart"/>
      <w:r w:rsidRPr="003849BD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3849BD">
        <w:rPr>
          <w:rFonts w:ascii="Times New Roman" w:hAnsi="Times New Roman" w:cs="Times New Roman"/>
          <w:sz w:val="28"/>
          <w:szCs w:val="28"/>
        </w:rPr>
        <w:t xml:space="preserve"> района (Шувалова О.А.) обнародовать настоящее постановление, ведущему специалисту администрации Центрального сельского поселения </w:t>
      </w:r>
      <w:proofErr w:type="spellStart"/>
      <w:r w:rsidRPr="003849BD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3849BD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3849BD">
        <w:rPr>
          <w:rFonts w:ascii="Times New Roman" w:hAnsi="Times New Roman" w:cs="Times New Roman"/>
          <w:sz w:val="28"/>
          <w:szCs w:val="28"/>
        </w:rPr>
        <w:t>Жданкина</w:t>
      </w:r>
      <w:proofErr w:type="spellEnd"/>
      <w:r w:rsidRPr="003849BD">
        <w:rPr>
          <w:rFonts w:ascii="Times New Roman" w:hAnsi="Times New Roman" w:cs="Times New Roman"/>
          <w:sz w:val="28"/>
          <w:szCs w:val="28"/>
        </w:rPr>
        <w:t xml:space="preserve"> Е.В.) настоящее постановление разместить на официальном сайте Центрального сельского поселения </w:t>
      </w:r>
      <w:proofErr w:type="spellStart"/>
      <w:r w:rsidRPr="003849BD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3849BD">
        <w:rPr>
          <w:rFonts w:ascii="Times New Roman" w:hAnsi="Times New Roman" w:cs="Times New Roman"/>
          <w:sz w:val="28"/>
          <w:szCs w:val="28"/>
        </w:rPr>
        <w:t xml:space="preserve"> района(</w:t>
      </w:r>
      <w:proofErr w:type="spellStart"/>
      <w:r w:rsidRPr="003849BD">
        <w:rPr>
          <w:rFonts w:ascii="Times New Roman" w:hAnsi="Times New Roman" w:cs="Times New Roman"/>
          <w:sz w:val="28"/>
          <w:szCs w:val="28"/>
          <w:lang w:val="en-US"/>
        </w:rPr>
        <w:t>centrsp</w:t>
      </w:r>
      <w:proofErr w:type="spellEnd"/>
      <w:r w:rsidRPr="003849BD">
        <w:rPr>
          <w:rFonts w:ascii="Times New Roman" w:hAnsi="Times New Roman" w:cs="Times New Roman"/>
          <w:sz w:val="28"/>
          <w:szCs w:val="28"/>
        </w:rPr>
        <w:t>13.</w:t>
      </w:r>
      <w:proofErr w:type="spellStart"/>
      <w:r w:rsidRPr="003849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49BD">
        <w:rPr>
          <w:rFonts w:ascii="Times New Roman" w:hAnsi="Times New Roman" w:cs="Times New Roman"/>
          <w:sz w:val="28"/>
          <w:szCs w:val="28"/>
        </w:rPr>
        <w:t>) в сети Интернет.</w:t>
      </w:r>
    </w:p>
    <w:p w:rsidR="003849BD" w:rsidRPr="003849BD" w:rsidRDefault="003849BD" w:rsidP="003849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9BD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3849BD" w:rsidRPr="003849BD" w:rsidRDefault="003849BD" w:rsidP="003849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9BD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BA6922" w:rsidRDefault="00BA6922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</w:p>
    <w:p w:rsidR="003849BD" w:rsidRDefault="003849BD" w:rsidP="003849BD">
      <w:pPr>
        <w:pStyle w:val="a4"/>
        <w:tabs>
          <w:tab w:val="left" w:pos="4305"/>
        </w:tabs>
        <w:jc w:val="left"/>
        <w:rPr>
          <w:b w:val="0"/>
          <w:szCs w:val="28"/>
        </w:rPr>
      </w:pPr>
    </w:p>
    <w:p w:rsidR="003849BD" w:rsidRDefault="003849BD" w:rsidP="003849BD">
      <w:pPr>
        <w:pStyle w:val="a4"/>
        <w:tabs>
          <w:tab w:val="left" w:pos="4305"/>
        </w:tabs>
        <w:jc w:val="left"/>
        <w:rPr>
          <w:b w:val="0"/>
          <w:szCs w:val="28"/>
        </w:rPr>
      </w:pPr>
      <w:r>
        <w:rPr>
          <w:b w:val="0"/>
          <w:szCs w:val="28"/>
        </w:rPr>
        <w:t>Глава Центрального сельского полселения</w:t>
      </w:r>
    </w:p>
    <w:p w:rsidR="003849BD" w:rsidRDefault="003849BD" w:rsidP="003849BD">
      <w:pPr>
        <w:pStyle w:val="a4"/>
        <w:tabs>
          <w:tab w:val="left" w:pos="7272"/>
        </w:tabs>
        <w:jc w:val="left"/>
        <w:rPr>
          <w:b w:val="0"/>
          <w:szCs w:val="28"/>
        </w:rPr>
      </w:pPr>
      <w:proofErr w:type="spellStart"/>
      <w:r>
        <w:rPr>
          <w:b w:val="0"/>
          <w:szCs w:val="28"/>
        </w:rPr>
        <w:t>Белоглинского</w:t>
      </w:r>
      <w:proofErr w:type="spellEnd"/>
      <w:r>
        <w:rPr>
          <w:b w:val="0"/>
          <w:szCs w:val="28"/>
        </w:rPr>
        <w:t xml:space="preserve"> района</w:t>
      </w:r>
      <w:r>
        <w:rPr>
          <w:b w:val="0"/>
          <w:szCs w:val="28"/>
        </w:rPr>
        <w:tab/>
      </w:r>
      <w:proofErr w:type="spellStart"/>
      <w:r>
        <w:rPr>
          <w:b w:val="0"/>
          <w:szCs w:val="28"/>
        </w:rPr>
        <w:t>Е.Н.Михалев</w:t>
      </w:r>
      <w:proofErr w:type="spellEnd"/>
    </w:p>
    <w:p w:rsidR="003849BD" w:rsidRDefault="003849BD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</w:p>
    <w:p w:rsidR="003849BD" w:rsidRDefault="003849BD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</w:p>
    <w:p w:rsidR="003849BD" w:rsidRDefault="003849BD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</w:p>
    <w:p w:rsidR="003849BD" w:rsidRDefault="003849BD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</w:p>
    <w:p w:rsidR="003849BD" w:rsidRDefault="003849BD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</w:p>
    <w:p w:rsidR="003849BD" w:rsidRDefault="003849BD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</w:p>
    <w:p w:rsidR="003849BD" w:rsidRDefault="003849BD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</w:p>
    <w:p w:rsidR="003849BD" w:rsidRDefault="003849BD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</w:p>
    <w:p w:rsidR="003849BD" w:rsidRDefault="003849BD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</w:p>
    <w:p w:rsidR="00EE03A2" w:rsidRDefault="00EE03A2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</w:p>
    <w:p w:rsidR="002B67BD" w:rsidRPr="002B67BD" w:rsidRDefault="002B67BD" w:rsidP="002B67BD">
      <w:pPr>
        <w:pStyle w:val="a4"/>
        <w:tabs>
          <w:tab w:val="left" w:pos="4305"/>
        </w:tabs>
        <w:ind w:firstLine="5172"/>
        <w:rPr>
          <w:b w:val="0"/>
          <w:szCs w:val="28"/>
        </w:rPr>
      </w:pPr>
      <w:r w:rsidRPr="002B67BD">
        <w:rPr>
          <w:b w:val="0"/>
          <w:szCs w:val="28"/>
        </w:rPr>
        <w:t>ПРИЛОЖЕНИЕ</w:t>
      </w:r>
    </w:p>
    <w:p w:rsidR="002B67BD" w:rsidRPr="002B67BD" w:rsidRDefault="003849BD" w:rsidP="002B67BD">
      <w:pPr>
        <w:spacing w:after="0"/>
        <w:ind w:firstLine="51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B67BD" w:rsidRPr="002B67B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67BD" w:rsidRPr="002B67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B67BD" w:rsidRPr="002B67BD" w:rsidRDefault="003849BD" w:rsidP="002B67BD">
      <w:pPr>
        <w:spacing w:after="0"/>
        <w:ind w:firstLine="51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346C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67BD" w:rsidRPr="002B67BD" w:rsidRDefault="00346C53" w:rsidP="002B67BD">
      <w:pPr>
        <w:spacing w:after="0"/>
        <w:ind w:firstLine="51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Белоглинского</w:t>
      </w:r>
      <w:r w:rsidR="002B67BD" w:rsidRPr="002B67B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B67BD" w:rsidRPr="002B67BD" w:rsidRDefault="002B67BD" w:rsidP="002B67BD">
      <w:pPr>
        <w:spacing w:after="0"/>
        <w:ind w:firstLine="5172"/>
        <w:jc w:val="center"/>
        <w:rPr>
          <w:rFonts w:ascii="Times New Roman" w:hAnsi="Times New Roman" w:cs="Times New Roman"/>
          <w:sz w:val="28"/>
          <w:szCs w:val="28"/>
        </w:rPr>
      </w:pPr>
      <w:r w:rsidRPr="002B67BD">
        <w:rPr>
          <w:rFonts w:ascii="Times New Roman" w:hAnsi="Times New Roman" w:cs="Times New Roman"/>
          <w:sz w:val="28"/>
          <w:szCs w:val="28"/>
        </w:rPr>
        <w:t xml:space="preserve">от </w:t>
      </w:r>
      <w:r w:rsidR="003849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84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615" w:rsidRPr="00D01615" w:rsidRDefault="00D01615" w:rsidP="002B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EFF" w:rsidRDefault="00382EFF" w:rsidP="002B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615" w:rsidRPr="002B67BD" w:rsidRDefault="00D01615" w:rsidP="002B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7B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382EFF">
        <w:rPr>
          <w:rFonts w:ascii="Times New Roman" w:eastAsia="Times New Roman" w:hAnsi="Times New Roman" w:cs="Times New Roman"/>
          <w:b/>
          <w:bCs/>
          <w:sz w:val="28"/>
          <w:szCs w:val="28"/>
        </w:rPr>
        <w:t>орядок</w:t>
      </w:r>
    </w:p>
    <w:p w:rsidR="00D01615" w:rsidRPr="002B67BD" w:rsidRDefault="00D01615" w:rsidP="002B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7BD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оплаты имущества, находящегося в муниципальной собственности</w:t>
      </w:r>
    </w:p>
    <w:p w:rsidR="00D01615" w:rsidRPr="002B67BD" w:rsidRDefault="003849BD" w:rsidP="002B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Центрального</w:t>
      </w:r>
      <w:r w:rsidR="00346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2B67BD" w:rsidRPr="002B67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67BD" w:rsidRPr="002B67BD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Белогли</w:t>
      </w:r>
      <w:r w:rsidR="002B67BD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2B67BD" w:rsidRPr="002B67BD">
        <w:rPr>
          <w:rFonts w:ascii="Times New Roman" w:eastAsia="Times New Roman" w:hAnsi="Times New Roman" w:cs="Times New Roman"/>
          <w:b/>
          <w:bCs/>
          <w:sz w:val="28"/>
          <w:szCs w:val="28"/>
        </w:rPr>
        <w:t>ск</w:t>
      </w:r>
      <w:r w:rsidR="00346C53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proofErr w:type="spellEnd"/>
      <w:r w:rsidR="002B67BD" w:rsidRPr="002B67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="00346C5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B67BD" w:rsidRPr="002B67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B67BD" w:rsidRPr="00D01615" w:rsidRDefault="002B67BD" w:rsidP="002B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Настоящий Порядок регулирует вопросы оплаты муниципального имущества </w:t>
      </w:r>
      <w:r w:rsidR="003849B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</w:t>
      </w:r>
      <w:r w:rsidR="0034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</w:t>
      </w:r>
      <w:r w:rsidR="00346C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346C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— </w:t>
      </w:r>
      <w:r w:rsidRPr="00D01615">
        <w:rPr>
          <w:rFonts w:ascii="Times New Roman" w:eastAsia="Times New Roman" w:hAnsi="Times New Roman" w:cs="Times New Roman"/>
          <w:sz w:val="28"/>
          <w:szCs w:val="28"/>
        </w:rPr>
        <w:t>имущество)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, отчуждаемого в соответствии с Федеральным законом от 21 декабря 2001 года № 178-ФЗ «О приватизации государственного и муниципального имущества»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(далее- ФЗ № 178)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2. Оплата имущества, приобретаемого покупателем в процессе приватизации в соответствии с Ф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>З № 178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приватизации государственного и муниципального имущества», производится единовременно или в рассрочку. Срок рассрочки не может быть более чем один год.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Решение о предоставлении рассрочки может быть принято в случае приватизации муниципального имущества в соответствии со статьей 24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ФЗ № 178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продажи муниципального имущества без объявления цены.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Решение о предоставлении рассрочки принимается администрацией </w:t>
      </w:r>
      <w:r w:rsidR="003849B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</w:t>
      </w:r>
      <w:r w:rsidR="0034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</w:t>
      </w:r>
      <w:r w:rsidR="00346C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346C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включается в решение об условиях приватизации муниципального имущества.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продаже 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«Интернет» объявления о продаже.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Начисленные проценты зачисляются в бюджет</w:t>
      </w:r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9B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38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. Начисленные проценты перечисляются в порядке, установленном Бюджетным кодексом Российской Федерации.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Право собственности на муниципальное имущество, приобретенное в рассрочку, переходит в установленном законодательством Российской 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Федерации порядке, и на такие случаи требования пункта 3 статьи 32 </w:t>
      </w:r>
      <w:r w:rsidR="003849BD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178 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распространяются.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купли-продажи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9. Единовременная оплата приватизируемого имущества осуществляется покупателем в размере и сроки, указанные в договоре купли-пр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одажи, но не позднее 30 дней 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заключения договора купли-продажи.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Денежные средства, получаемые от покупателей в счет оплаты ими имущества, зачисляются в бюджет </w:t>
      </w:r>
      <w:r w:rsidR="003849B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2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11. Перечисление денежных средств на счет продавца производится покупателями в порядке, установленном договором купли-продаж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12. Факт оплаты имущества покупателем подтверждается выпиской со счета продавца о поступлении денежных средств в размере и сроки, указанные в договоре купли-продажи.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13. Задаток вносится на счет, указанный в информационном сообщении о продаже муниципального имущества.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14. Задаток, внесенный покупателем, засчитывается в оплату приобретаемого имущества и подлежит зачислению в бюджет</w:t>
      </w:r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9B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 сельского поселения</w:t>
      </w:r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5 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заключения 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купли-продажи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15. Задатки покупателей, уклонившихся или отказавшихся от заключения в установленный срок договора купли-продажи, им не возвращаются.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16. Лицам, перечислившим задаток для участия в торгах, денежные средства возвращаются в следующем порядке: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а) участникам торгов, за исключением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победителя, — в течение 5 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подведения итогов торгов;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претендентам, не допущенным к у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частию в торгах, — в течение 5 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подписания протокола о признании претендентов участниками торгов;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в) в случае отзыва претендентом в установленном порядке заявки до даты окончания приема заявок, поступивший от претендента задаток подлежит воз</w:t>
      </w:r>
      <w:r w:rsidR="00DB6BE2">
        <w:rPr>
          <w:rFonts w:ascii="Times New Roman" w:eastAsia="Times New Roman" w:hAnsi="Times New Roman" w:cs="Times New Roman"/>
          <w:color w:val="000000"/>
          <w:sz w:val="28"/>
          <w:szCs w:val="28"/>
        </w:rPr>
        <w:t>врату в срок не позднее, чем 5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объёме в бюджет</w:t>
      </w:r>
      <w:r w:rsidRPr="00D0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9B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</w:t>
      </w:r>
      <w:r w:rsidR="002901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51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1534">
        <w:rPr>
          <w:rFonts w:ascii="Times New Roman" w:eastAsia="Times New Roman" w:hAnsi="Times New Roman" w:cs="Times New Roman"/>
          <w:sz w:val="28"/>
          <w:szCs w:val="28"/>
        </w:rPr>
        <w:t>Белоглинск</w:t>
      </w:r>
      <w:r w:rsidR="00290110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45153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901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Денежные средства от продажи муниципального имущества подлежат зачислению в бюджет </w:t>
      </w:r>
      <w:r w:rsidR="003849B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полном объеме.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Администрация </w:t>
      </w:r>
      <w:r w:rsidR="0038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Центрального 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451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2901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1) осуществляет контроль за выполнением покупателями условий, предусмотренных договорами купли-продажи;</w:t>
      </w:r>
    </w:p>
    <w:p w:rsidR="00D01615" w:rsidRPr="00D01615" w:rsidRDefault="00D01615" w:rsidP="002B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15"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обеспечивает учет поступающих средств от приватизации муниципального имущества.</w:t>
      </w:r>
    </w:p>
    <w:p w:rsidR="00D01615" w:rsidRDefault="00D01615" w:rsidP="002B67BD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61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51534" w:rsidRDefault="00451534" w:rsidP="002B67BD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534" w:rsidRPr="00D01615" w:rsidRDefault="00451534" w:rsidP="002B67BD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</w:p>
    <w:p w:rsidR="00451534" w:rsidRDefault="003849BD" w:rsidP="002B6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:rsidR="003849BD" w:rsidRDefault="003849BD" w:rsidP="003849BD">
      <w:pPr>
        <w:tabs>
          <w:tab w:val="left" w:pos="7248"/>
        </w:tabs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Е.Н.Михалев</w:t>
      </w:r>
      <w:proofErr w:type="spellEnd"/>
    </w:p>
    <w:p w:rsidR="00451534" w:rsidRDefault="00451534" w:rsidP="002B67BD">
      <w:pPr>
        <w:spacing w:after="0"/>
      </w:pPr>
    </w:p>
    <w:p w:rsidR="00451534" w:rsidRDefault="00451534" w:rsidP="002B67BD">
      <w:pPr>
        <w:spacing w:after="0"/>
      </w:pPr>
    </w:p>
    <w:p w:rsidR="00451534" w:rsidRDefault="00451534" w:rsidP="002B67BD">
      <w:pPr>
        <w:spacing w:after="0"/>
      </w:pPr>
    </w:p>
    <w:p w:rsidR="00451534" w:rsidRDefault="00451534" w:rsidP="002B67BD">
      <w:pPr>
        <w:spacing w:after="0"/>
      </w:pPr>
    </w:p>
    <w:p w:rsidR="00451534" w:rsidRDefault="00451534" w:rsidP="002B67BD">
      <w:pPr>
        <w:spacing w:after="0"/>
      </w:pPr>
    </w:p>
    <w:p w:rsidR="00451534" w:rsidRDefault="00451534" w:rsidP="002B67BD">
      <w:pPr>
        <w:spacing w:after="0"/>
      </w:pPr>
    </w:p>
    <w:p w:rsidR="00451534" w:rsidRDefault="00451534" w:rsidP="002B67BD">
      <w:pPr>
        <w:spacing w:after="0"/>
      </w:pPr>
    </w:p>
    <w:p w:rsidR="00451534" w:rsidRDefault="00451534" w:rsidP="002B67BD">
      <w:pPr>
        <w:spacing w:after="0"/>
      </w:pPr>
    </w:p>
    <w:p w:rsidR="00451534" w:rsidRDefault="00451534" w:rsidP="002B67BD">
      <w:pPr>
        <w:spacing w:after="0"/>
      </w:pPr>
    </w:p>
    <w:p w:rsidR="00451534" w:rsidRDefault="00451534" w:rsidP="002B67BD">
      <w:pPr>
        <w:spacing w:after="0"/>
      </w:pPr>
    </w:p>
    <w:p w:rsidR="00451534" w:rsidRDefault="00451534" w:rsidP="002B67BD">
      <w:pPr>
        <w:spacing w:after="0"/>
      </w:pPr>
    </w:p>
    <w:p w:rsidR="00DB6BE2" w:rsidRDefault="00DB6BE2" w:rsidP="002B67BD">
      <w:pPr>
        <w:spacing w:after="0"/>
      </w:pPr>
    </w:p>
    <w:p w:rsidR="00DB6BE2" w:rsidRDefault="00DB6BE2" w:rsidP="002B67BD">
      <w:pPr>
        <w:spacing w:after="0"/>
      </w:pPr>
    </w:p>
    <w:p w:rsidR="00DB6BE2" w:rsidRDefault="00DB6BE2" w:rsidP="002B67BD">
      <w:pPr>
        <w:spacing w:after="0"/>
      </w:pPr>
    </w:p>
    <w:p w:rsidR="00DB6BE2" w:rsidRDefault="00DB6BE2" w:rsidP="002B67BD">
      <w:pPr>
        <w:spacing w:after="0"/>
      </w:pPr>
    </w:p>
    <w:p w:rsidR="00DB6BE2" w:rsidRDefault="00DB6BE2" w:rsidP="002B67BD">
      <w:pPr>
        <w:spacing w:after="0"/>
      </w:pPr>
    </w:p>
    <w:p w:rsidR="00DB6BE2" w:rsidRDefault="00DB6BE2" w:rsidP="002B67BD">
      <w:pPr>
        <w:spacing w:after="0"/>
      </w:pPr>
    </w:p>
    <w:p w:rsidR="00451534" w:rsidRDefault="00451534" w:rsidP="002B67BD">
      <w:pPr>
        <w:spacing w:after="0"/>
      </w:pPr>
    </w:p>
    <w:p w:rsidR="00451534" w:rsidRPr="00451534" w:rsidRDefault="00451534" w:rsidP="00451534">
      <w:pPr>
        <w:jc w:val="both"/>
        <w:rPr>
          <w:rFonts w:ascii="Times New Roman" w:hAnsi="Times New Roman" w:cs="Times New Roman"/>
          <w:sz w:val="28"/>
        </w:rPr>
      </w:pPr>
    </w:p>
    <w:p w:rsidR="00451534" w:rsidRPr="00451534" w:rsidRDefault="00451534" w:rsidP="00451534">
      <w:pPr>
        <w:jc w:val="both"/>
        <w:rPr>
          <w:rFonts w:ascii="Times New Roman" w:hAnsi="Times New Roman" w:cs="Times New Roman"/>
          <w:sz w:val="28"/>
        </w:rPr>
      </w:pPr>
    </w:p>
    <w:p w:rsidR="00451534" w:rsidRPr="00451534" w:rsidRDefault="00451534" w:rsidP="00451534">
      <w:pPr>
        <w:jc w:val="both"/>
        <w:rPr>
          <w:rFonts w:ascii="Times New Roman" w:hAnsi="Times New Roman" w:cs="Times New Roman"/>
          <w:sz w:val="28"/>
        </w:rPr>
      </w:pPr>
    </w:p>
    <w:p w:rsidR="00451534" w:rsidRPr="00451534" w:rsidRDefault="00451534" w:rsidP="00451534">
      <w:pPr>
        <w:jc w:val="both"/>
        <w:rPr>
          <w:rFonts w:ascii="Times New Roman" w:hAnsi="Times New Roman" w:cs="Times New Roman"/>
          <w:sz w:val="28"/>
        </w:rPr>
      </w:pPr>
    </w:p>
    <w:p w:rsidR="00451534" w:rsidRPr="00451534" w:rsidRDefault="00451534" w:rsidP="00451534">
      <w:pPr>
        <w:jc w:val="both"/>
        <w:rPr>
          <w:rFonts w:ascii="Times New Roman" w:hAnsi="Times New Roman" w:cs="Times New Roman"/>
          <w:sz w:val="28"/>
        </w:rPr>
      </w:pPr>
    </w:p>
    <w:p w:rsidR="00451534" w:rsidRPr="00451534" w:rsidRDefault="00451534" w:rsidP="00451534">
      <w:pPr>
        <w:jc w:val="both"/>
        <w:rPr>
          <w:rFonts w:ascii="Times New Roman" w:hAnsi="Times New Roman" w:cs="Times New Roman"/>
          <w:sz w:val="28"/>
        </w:rPr>
      </w:pPr>
    </w:p>
    <w:p w:rsidR="00451534" w:rsidRPr="00451534" w:rsidRDefault="00451534" w:rsidP="00451534">
      <w:pPr>
        <w:jc w:val="both"/>
        <w:rPr>
          <w:rFonts w:ascii="Times New Roman" w:hAnsi="Times New Roman" w:cs="Times New Roman"/>
          <w:sz w:val="28"/>
        </w:rPr>
      </w:pPr>
    </w:p>
    <w:p w:rsidR="00451534" w:rsidRPr="00451534" w:rsidRDefault="00451534" w:rsidP="00451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534" w:rsidRPr="00451534" w:rsidRDefault="00451534" w:rsidP="002B67BD">
      <w:pPr>
        <w:spacing w:after="0"/>
        <w:rPr>
          <w:rFonts w:ascii="Times New Roman" w:hAnsi="Times New Roman" w:cs="Times New Roman"/>
        </w:rPr>
      </w:pPr>
    </w:p>
    <w:p w:rsidR="00451534" w:rsidRPr="00451534" w:rsidRDefault="00451534" w:rsidP="002B67BD">
      <w:pPr>
        <w:spacing w:after="0"/>
        <w:rPr>
          <w:rFonts w:ascii="Times New Roman" w:hAnsi="Times New Roman" w:cs="Times New Roman"/>
        </w:rPr>
      </w:pPr>
    </w:p>
    <w:p w:rsidR="00451534" w:rsidRPr="00451534" w:rsidRDefault="00451534" w:rsidP="002B67BD">
      <w:pPr>
        <w:spacing w:after="0"/>
        <w:rPr>
          <w:rFonts w:ascii="Times New Roman" w:hAnsi="Times New Roman" w:cs="Times New Roman"/>
        </w:rPr>
      </w:pPr>
    </w:p>
    <w:p w:rsidR="00451534" w:rsidRPr="00451534" w:rsidRDefault="00451534" w:rsidP="002B67BD">
      <w:pPr>
        <w:spacing w:after="0"/>
        <w:rPr>
          <w:rFonts w:ascii="Times New Roman" w:hAnsi="Times New Roman" w:cs="Times New Roman"/>
        </w:rPr>
      </w:pPr>
    </w:p>
    <w:p w:rsidR="00451534" w:rsidRPr="00451534" w:rsidRDefault="00451534" w:rsidP="002B67BD">
      <w:pPr>
        <w:spacing w:after="0"/>
        <w:rPr>
          <w:rFonts w:ascii="Times New Roman" w:hAnsi="Times New Roman" w:cs="Times New Roman"/>
        </w:rPr>
      </w:pPr>
    </w:p>
    <w:p w:rsidR="00451534" w:rsidRPr="00451534" w:rsidRDefault="00451534" w:rsidP="002B67BD">
      <w:pPr>
        <w:spacing w:after="0"/>
        <w:rPr>
          <w:rFonts w:ascii="Times New Roman" w:hAnsi="Times New Roman" w:cs="Times New Roman"/>
        </w:rPr>
      </w:pPr>
    </w:p>
    <w:p w:rsidR="00451534" w:rsidRPr="00451534" w:rsidRDefault="00451534" w:rsidP="002B67BD">
      <w:pPr>
        <w:spacing w:after="0"/>
        <w:rPr>
          <w:rFonts w:ascii="Times New Roman" w:hAnsi="Times New Roman" w:cs="Times New Roman"/>
        </w:rPr>
      </w:pPr>
    </w:p>
    <w:p w:rsidR="00451534" w:rsidRPr="00451534" w:rsidRDefault="00451534" w:rsidP="002B67BD">
      <w:pPr>
        <w:spacing w:after="0"/>
        <w:rPr>
          <w:rFonts w:ascii="Times New Roman" w:hAnsi="Times New Roman" w:cs="Times New Roman"/>
        </w:rPr>
      </w:pPr>
    </w:p>
    <w:p w:rsidR="00451534" w:rsidRPr="00451534" w:rsidRDefault="00451534" w:rsidP="002B67BD">
      <w:pPr>
        <w:spacing w:after="0"/>
        <w:rPr>
          <w:rFonts w:ascii="Times New Roman" w:hAnsi="Times New Roman" w:cs="Times New Roman"/>
        </w:rPr>
      </w:pPr>
    </w:p>
    <w:p w:rsidR="00451534" w:rsidRPr="00451534" w:rsidRDefault="00451534" w:rsidP="002B67BD">
      <w:pPr>
        <w:spacing w:after="0"/>
        <w:rPr>
          <w:rFonts w:ascii="Times New Roman" w:hAnsi="Times New Roman" w:cs="Times New Roman"/>
        </w:rPr>
      </w:pPr>
    </w:p>
    <w:p w:rsidR="00451534" w:rsidRPr="00451534" w:rsidRDefault="00451534" w:rsidP="002B67BD">
      <w:pPr>
        <w:spacing w:after="0"/>
        <w:rPr>
          <w:rFonts w:ascii="Times New Roman" w:hAnsi="Times New Roman" w:cs="Times New Roman"/>
        </w:rPr>
      </w:pPr>
    </w:p>
    <w:sectPr w:rsidR="00451534" w:rsidRPr="00451534" w:rsidSect="002B67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5"/>
    <w:rsid w:val="001413BB"/>
    <w:rsid w:val="00290110"/>
    <w:rsid w:val="002B67BD"/>
    <w:rsid w:val="00346C53"/>
    <w:rsid w:val="00382EFF"/>
    <w:rsid w:val="003849BD"/>
    <w:rsid w:val="003B73E3"/>
    <w:rsid w:val="004128C3"/>
    <w:rsid w:val="00451534"/>
    <w:rsid w:val="006A5582"/>
    <w:rsid w:val="008C0A1E"/>
    <w:rsid w:val="00955DC7"/>
    <w:rsid w:val="009F0078"/>
    <w:rsid w:val="00A51A70"/>
    <w:rsid w:val="00B04512"/>
    <w:rsid w:val="00BA6922"/>
    <w:rsid w:val="00BE6B7C"/>
    <w:rsid w:val="00D01615"/>
    <w:rsid w:val="00D0416D"/>
    <w:rsid w:val="00DB6BE2"/>
    <w:rsid w:val="00DC5812"/>
    <w:rsid w:val="00E5613A"/>
    <w:rsid w:val="00E81CD7"/>
    <w:rsid w:val="00EE03A2"/>
    <w:rsid w:val="00F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5EC5B-3C19-4159-8C20-FBA6B878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1A70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qFormat/>
    <w:rsid w:val="00A51A70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A51A70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01615"/>
  </w:style>
  <w:style w:type="paragraph" w:customStyle="1" w:styleId="100">
    <w:name w:val="10"/>
    <w:basedOn w:val="a"/>
    <w:rsid w:val="00D0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a3"/>
    <w:basedOn w:val="a0"/>
    <w:rsid w:val="00D01615"/>
  </w:style>
  <w:style w:type="paragraph" w:customStyle="1" w:styleId="300">
    <w:name w:val="30"/>
    <w:basedOn w:val="a"/>
    <w:rsid w:val="00D0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1A70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uiPriority w:val="9"/>
    <w:semiHidden/>
    <w:rsid w:val="00A51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1A70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paragraph" w:customStyle="1" w:styleId="22">
    <w:name w:val="заголовок 2"/>
    <w:basedOn w:val="a"/>
    <w:next w:val="a"/>
    <w:rsid w:val="00A51A70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1">
    <w:name w:val="Заголовок 2 Знак1"/>
    <w:link w:val="2"/>
    <w:rsid w:val="00A51A70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paragraph" w:styleId="a4">
    <w:name w:val="Title"/>
    <w:basedOn w:val="a"/>
    <w:link w:val="a5"/>
    <w:qFormat/>
    <w:rsid w:val="002B67BD"/>
    <w:pPr>
      <w:shd w:val="clear" w:color="auto" w:fill="FFFFFF"/>
      <w:spacing w:after="0" w:line="240" w:lineRule="auto"/>
      <w:ind w:firstLine="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B67BD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styleId="a6">
    <w:name w:val="Hyperlink"/>
    <w:basedOn w:val="a0"/>
    <w:uiPriority w:val="99"/>
    <w:rsid w:val="00346C53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6C5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517D3-7FC8-4DF3-A9C4-C548F9DC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MINIPC</dc:creator>
  <cp:lastModifiedBy>Пользователь Windows</cp:lastModifiedBy>
  <cp:revision>3</cp:revision>
  <cp:lastPrinted>2018-07-12T08:31:00Z</cp:lastPrinted>
  <dcterms:created xsi:type="dcterms:W3CDTF">2018-07-25T06:08:00Z</dcterms:created>
  <dcterms:modified xsi:type="dcterms:W3CDTF">2018-07-25T07:30:00Z</dcterms:modified>
</cp:coreProperties>
</file>