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256" w:rsidRPr="00A11256" w:rsidRDefault="00A11256" w:rsidP="00A11256">
      <w:pPr>
        <w:widowControl/>
        <w:suppressAutoHyphens w:val="0"/>
        <w:autoSpaceDE/>
        <w:ind w:firstLine="0"/>
        <w:jc w:val="center"/>
        <w:rPr>
          <w:rFonts w:ascii="Times New Roman" w:hAnsi="Times New Roman" w:cs="Times New Roman"/>
          <w:b/>
          <w:sz w:val="28"/>
          <w:szCs w:val="28"/>
          <w:lang w:eastAsia="ru-RU"/>
        </w:rPr>
      </w:pPr>
      <w:r w:rsidRPr="00A11256">
        <w:rPr>
          <w:rFonts w:ascii="Times New Roman" w:hAnsi="Times New Roman" w:cs="Times New Roman"/>
          <w:b/>
          <w:sz w:val="28"/>
          <w:szCs w:val="28"/>
          <w:lang w:eastAsia="ru-RU"/>
        </w:rPr>
        <w:t>РЕШЕНИЕ</w:t>
      </w:r>
    </w:p>
    <w:p w:rsidR="00A11256" w:rsidRPr="00A11256" w:rsidRDefault="00A11256" w:rsidP="00A11256">
      <w:pPr>
        <w:widowControl/>
        <w:suppressAutoHyphens w:val="0"/>
        <w:autoSpaceDE/>
        <w:ind w:firstLine="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СОВЕТА ЦЕНТРАЛЬНОГО</w:t>
      </w:r>
      <w:r w:rsidRPr="00A11256">
        <w:rPr>
          <w:rFonts w:ascii="Times New Roman" w:hAnsi="Times New Roman" w:cs="Times New Roman"/>
          <w:b/>
          <w:sz w:val="28"/>
          <w:szCs w:val="28"/>
          <w:lang w:eastAsia="ru-RU"/>
        </w:rPr>
        <w:t xml:space="preserve"> СЕЛЬСКОГО ПОСЕЛЕНИЯ                             БЕЛОГЛИНСКОГО РАЙОНА</w:t>
      </w:r>
    </w:p>
    <w:p w:rsidR="00A11256" w:rsidRPr="00A11256" w:rsidRDefault="00A11256" w:rsidP="00A11256">
      <w:pPr>
        <w:widowControl/>
        <w:suppressAutoHyphens w:val="0"/>
        <w:autoSpaceDE/>
        <w:ind w:firstLine="0"/>
        <w:jc w:val="center"/>
        <w:rPr>
          <w:rFonts w:ascii="Times New Roman" w:hAnsi="Times New Roman" w:cs="Times New Roman"/>
          <w:b/>
          <w:sz w:val="28"/>
          <w:szCs w:val="28"/>
          <w:lang w:eastAsia="ru-RU"/>
        </w:rPr>
      </w:pPr>
    </w:p>
    <w:p w:rsidR="00A11256" w:rsidRPr="00A11256" w:rsidRDefault="00A11256" w:rsidP="00A11256">
      <w:pPr>
        <w:widowControl/>
        <w:suppressAutoHyphens w:val="0"/>
        <w:autoSpaceDE/>
        <w:ind w:firstLine="0"/>
        <w:jc w:val="left"/>
        <w:rPr>
          <w:rFonts w:ascii="Times New Roman" w:hAnsi="Times New Roman" w:cs="Times New Roman"/>
          <w:sz w:val="28"/>
          <w:szCs w:val="28"/>
          <w:lang w:eastAsia="ru-RU"/>
        </w:rPr>
      </w:pPr>
    </w:p>
    <w:p w:rsidR="00A11256" w:rsidRPr="00A11256" w:rsidRDefault="00A11256" w:rsidP="00A11256">
      <w:pPr>
        <w:widowControl/>
        <w:suppressAutoHyphens w:val="0"/>
        <w:autoSpaceDE/>
        <w:ind w:firstLine="0"/>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00603524">
        <w:rPr>
          <w:rFonts w:ascii="Times New Roman" w:hAnsi="Times New Roman" w:cs="Times New Roman"/>
          <w:sz w:val="28"/>
          <w:szCs w:val="28"/>
          <w:lang w:eastAsia="ru-RU"/>
        </w:rPr>
        <w:t xml:space="preserve"> </w:t>
      </w:r>
      <w:r w:rsidRPr="00A11256">
        <w:rPr>
          <w:rFonts w:ascii="Times New Roman" w:hAnsi="Times New Roman" w:cs="Times New Roman"/>
          <w:sz w:val="28"/>
          <w:szCs w:val="28"/>
          <w:lang w:eastAsia="ru-RU"/>
        </w:rPr>
        <w:tab/>
      </w:r>
      <w:r w:rsidRPr="00A11256">
        <w:rPr>
          <w:rFonts w:ascii="Times New Roman" w:hAnsi="Times New Roman" w:cs="Times New Roman"/>
          <w:sz w:val="28"/>
          <w:szCs w:val="28"/>
          <w:lang w:eastAsia="ru-RU"/>
        </w:rPr>
        <w:tab/>
        <w:t xml:space="preserve">                                                     </w:t>
      </w:r>
      <w:r>
        <w:rPr>
          <w:rFonts w:ascii="Times New Roman" w:hAnsi="Times New Roman" w:cs="Times New Roman"/>
          <w:sz w:val="28"/>
          <w:szCs w:val="28"/>
          <w:lang w:eastAsia="ru-RU"/>
        </w:rPr>
        <w:t xml:space="preserve">                            № </w:t>
      </w:r>
      <w:r w:rsidR="00603524">
        <w:rPr>
          <w:rFonts w:ascii="Times New Roman" w:hAnsi="Times New Roman" w:cs="Times New Roman"/>
          <w:sz w:val="28"/>
          <w:szCs w:val="28"/>
          <w:lang w:eastAsia="ru-RU"/>
        </w:rPr>
        <w:t xml:space="preserve"> </w:t>
      </w:r>
    </w:p>
    <w:p w:rsidR="00A11256" w:rsidRPr="00A11256" w:rsidRDefault="00A11256" w:rsidP="00A11256">
      <w:pPr>
        <w:widowControl/>
        <w:suppressAutoHyphens w:val="0"/>
        <w:autoSpaceDE/>
        <w:ind w:firstLine="0"/>
        <w:jc w:val="center"/>
        <w:rPr>
          <w:rFonts w:ascii="Times New Roman" w:hAnsi="Times New Roman" w:cs="Times New Roman"/>
          <w:sz w:val="28"/>
          <w:szCs w:val="28"/>
          <w:lang w:eastAsia="ru-RU"/>
        </w:rPr>
      </w:pPr>
      <w:r>
        <w:rPr>
          <w:rFonts w:ascii="Times New Roman" w:hAnsi="Times New Roman" w:cs="Times New Roman"/>
          <w:sz w:val="28"/>
          <w:szCs w:val="28"/>
          <w:lang w:eastAsia="ru-RU"/>
        </w:rPr>
        <w:t>п. Центральный</w:t>
      </w:r>
    </w:p>
    <w:p w:rsidR="00A11256" w:rsidRPr="00A11256" w:rsidRDefault="00A11256" w:rsidP="00A11256">
      <w:pPr>
        <w:widowControl/>
        <w:suppressAutoHyphens w:val="0"/>
        <w:autoSpaceDE/>
        <w:ind w:left="-284" w:firstLine="0"/>
        <w:jc w:val="center"/>
        <w:rPr>
          <w:rFonts w:ascii="Times New Roman" w:hAnsi="Times New Roman" w:cs="Times New Roman"/>
          <w:sz w:val="28"/>
          <w:szCs w:val="28"/>
          <w:lang w:eastAsia="ru-RU"/>
        </w:rPr>
      </w:pPr>
    </w:p>
    <w:p w:rsidR="00D22FF6" w:rsidRPr="00290946" w:rsidRDefault="00D22FF6" w:rsidP="00A11256">
      <w:pPr>
        <w:tabs>
          <w:tab w:val="left" w:pos="567"/>
          <w:tab w:val="left" w:pos="7872"/>
        </w:tabs>
        <w:ind w:firstLine="567"/>
        <w:jc w:val="center"/>
        <w:rPr>
          <w:sz w:val="24"/>
          <w:szCs w:val="24"/>
        </w:rPr>
      </w:pPr>
    </w:p>
    <w:p w:rsidR="00A11256" w:rsidRDefault="00D22FF6" w:rsidP="00D22FF6">
      <w:pPr>
        <w:tabs>
          <w:tab w:val="left" w:pos="0"/>
        </w:tabs>
        <w:suppressAutoHyphens w:val="0"/>
        <w:autoSpaceDN w:val="0"/>
        <w:adjustRightInd w:val="0"/>
        <w:ind w:firstLine="567"/>
        <w:jc w:val="center"/>
        <w:rPr>
          <w:rFonts w:ascii="Times New Roman" w:hAnsi="Times New Roman" w:cs="Times New Roman"/>
          <w:b/>
          <w:bCs/>
          <w:sz w:val="28"/>
          <w:szCs w:val="28"/>
          <w:lang w:eastAsia="ru-RU"/>
        </w:rPr>
      </w:pPr>
      <w:bookmarkStart w:id="0" w:name="sub_104"/>
      <w:r w:rsidRPr="00A11256">
        <w:rPr>
          <w:rFonts w:ascii="Times New Roman" w:hAnsi="Times New Roman" w:cs="Times New Roman"/>
          <w:b/>
          <w:bCs/>
          <w:sz w:val="28"/>
          <w:szCs w:val="28"/>
          <w:lang w:eastAsia="ru-RU"/>
        </w:rPr>
        <w:t>О внесении изменений</w:t>
      </w:r>
    </w:p>
    <w:p w:rsidR="00D22FF6" w:rsidRPr="00A11256" w:rsidRDefault="00D22FF6" w:rsidP="00D22FF6">
      <w:pPr>
        <w:tabs>
          <w:tab w:val="left" w:pos="0"/>
        </w:tabs>
        <w:suppressAutoHyphens w:val="0"/>
        <w:autoSpaceDN w:val="0"/>
        <w:adjustRightInd w:val="0"/>
        <w:ind w:firstLine="567"/>
        <w:jc w:val="center"/>
        <w:rPr>
          <w:rFonts w:ascii="Times New Roman" w:hAnsi="Times New Roman" w:cs="Times New Roman"/>
          <w:sz w:val="28"/>
          <w:szCs w:val="28"/>
          <w:lang w:eastAsia="ru-RU"/>
        </w:rPr>
      </w:pPr>
      <w:r w:rsidRPr="00A11256">
        <w:rPr>
          <w:rFonts w:ascii="Times New Roman" w:hAnsi="Times New Roman" w:cs="Times New Roman"/>
          <w:b/>
          <w:bCs/>
          <w:sz w:val="28"/>
          <w:szCs w:val="28"/>
          <w:lang w:eastAsia="ru-RU"/>
        </w:rPr>
        <w:t xml:space="preserve"> в решение Совета Центрального сельского поселения Белоглинского района</w:t>
      </w:r>
      <w:r w:rsidRPr="00A11256">
        <w:rPr>
          <w:rFonts w:ascii="Times New Roman" w:hAnsi="Times New Roman" w:cs="Times New Roman"/>
          <w:b/>
          <w:bCs/>
          <w:spacing w:val="-6"/>
          <w:sz w:val="28"/>
          <w:szCs w:val="28"/>
          <w:lang w:eastAsia="ru-RU"/>
        </w:rPr>
        <w:t xml:space="preserve"> от</w:t>
      </w:r>
      <w:r w:rsidRPr="00A11256">
        <w:rPr>
          <w:rFonts w:ascii="Times New Roman" w:hAnsi="Times New Roman" w:cs="Times New Roman"/>
          <w:sz w:val="28"/>
          <w:szCs w:val="28"/>
          <w:lang w:eastAsia="ru-RU"/>
        </w:rPr>
        <w:t xml:space="preserve"> </w:t>
      </w:r>
      <w:r w:rsidRPr="00A11256">
        <w:rPr>
          <w:rFonts w:ascii="Times New Roman" w:hAnsi="Times New Roman" w:cs="Times New Roman"/>
          <w:b/>
          <w:sz w:val="28"/>
          <w:szCs w:val="28"/>
          <w:lang w:eastAsia="ru-RU"/>
        </w:rPr>
        <w:t xml:space="preserve">19 ноября 2019 года № 4 § 6 </w:t>
      </w:r>
      <w:r w:rsidRPr="00A11256">
        <w:rPr>
          <w:rFonts w:ascii="Times New Roman" w:hAnsi="Times New Roman" w:cs="Times New Roman"/>
          <w:b/>
          <w:bCs/>
          <w:spacing w:val="-6"/>
          <w:sz w:val="28"/>
          <w:szCs w:val="28"/>
          <w:lang w:eastAsia="ru-RU"/>
        </w:rPr>
        <w:t>«О земельном налоге</w:t>
      </w:r>
      <w:r w:rsidRPr="00A11256">
        <w:rPr>
          <w:rFonts w:ascii="Times New Roman" w:hAnsi="Times New Roman" w:cs="Times New Roman"/>
          <w:b/>
          <w:sz w:val="28"/>
          <w:szCs w:val="28"/>
          <w:lang w:eastAsia="ru-RU"/>
        </w:rPr>
        <w:t>»</w:t>
      </w:r>
    </w:p>
    <w:p w:rsidR="00D22FF6" w:rsidRPr="00A11256" w:rsidRDefault="00D22FF6" w:rsidP="00D22FF6">
      <w:pPr>
        <w:tabs>
          <w:tab w:val="left" w:pos="0"/>
        </w:tabs>
        <w:suppressAutoHyphens w:val="0"/>
        <w:autoSpaceDN w:val="0"/>
        <w:adjustRightInd w:val="0"/>
        <w:ind w:firstLine="567"/>
        <w:rPr>
          <w:rFonts w:ascii="Times New Roman" w:hAnsi="Times New Roman" w:cs="Times New Roman"/>
          <w:b/>
          <w:bCs/>
          <w:sz w:val="28"/>
          <w:szCs w:val="28"/>
          <w:lang w:eastAsia="ru-RU"/>
        </w:rPr>
      </w:pPr>
    </w:p>
    <w:p w:rsidR="00D22FF6" w:rsidRPr="00290946" w:rsidRDefault="00D22FF6" w:rsidP="00D22FF6">
      <w:pPr>
        <w:tabs>
          <w:tab w:val="left" w:pos="0"/>
        </w:tabs>
        <w:suppressAutoHyphens w:val="0"/>
        <w:autoSpaceDN w:val="0"/>
        <w:adjustRightInd w:val="0"/>
        <w:ind w:firstLine="567"/>
        <w:rPr>
          <w:b/>
          <w:bCs/>
          <w:sz w:val="24"/>
          <w:szCs w:val="24"/>
          <w:lang w:eastAsia="ru-RU"/>
        </w:rPr>
      </w:pPr>
    </w:p>
    <w:p w:rsidR="00D22FF6" w:rsidRPr="00A11256" w:rsidRDefault="00D22FF6" w:rsidP="00603524">
      <w:pPr>
        <w:suppressAutoHyphens w:val="0"/>
        <w:autoSpaceDN w:val="0"/>
        <w:adjustRightInd w:val="0"/>
        <w:ind w:firstLine="567"/>
        <w:rPr>
          <w:rFonts w:ascii="Times New Roman" w:hAnsi="Times New Roman" w:cs="Times New Roman"/>
          <w:spacing w:val="-2"/>
          <w:sz w:val="28"/>
          <w:szCs w:val="28"/>
          <w:lang w:eastAsia="ru-RU"/>
        </w:rPr>
      </w:pPr>
      <w:r w:rsidRPr="00A11256">
        <w:rPr>
          <w:rFonts w:ascii="Times New Roman" w:hAnsi="Times New Roman" w:cs="Times New Roman"/>
          <w:spacing w:val="-2"/>
          <w:sz w:val="28"/>
          <w:szCs w:val="28"/>
          <w:lang w:eastAsia="ru-RU"/>
        </w:rPr>
        <w:t>В</w:t>
      </w:r>
      <w:r w:rsidRPr="00A11256">
        <w:rPr>
          <w:rFonts w:ascii="Times New Roman" w:hAnsi="Times New Roman" w:cs="Times New Roman"/>
          <w:color w:val="548DD4"/>
          <w:spacing w:val="-2"/>
          <w:sz w:val="28"/>
          <w:szCs w:val="28"/>
          <w:lang w:eastAsia="ru-RU"/>
        </w:rPr>
        <w:t xml:space="preserve"> </w:t>
      </w:r>
      <w:r w:rsidRPr="00A11256">
        <w:rPr>
          <w:rFonts w:ascii="Times New Roman" w:hAnsi="Times New Roman" w:cs="Times New Roman"/>
          <w:spacing w:val="-2"/>
          <w:sz w:val="28"/>
          <w:szCs w:val="28"/>
          <w:lang w:eastAsia="ru-RU"/>
        </w:rPr>
        <w:t>соответствии с главой 31 Налогового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Центрального сельского поселения Белоглинского района Совет Центрального сельского поселения Белоглинского района решил:</w:t>
      </w:r>
    </w:p>
    <w:p w:rsidR="00D22FF6" w:rsidRPr="00A11256" w:rsidRDefault="00D22FF6" w:rsidP="00603524">
      <w:pPr>
        <w:suppressAutoHyphens w:val="0"/>
        <w:autoSpaceDN w:val="0"/>
        <w:adjustRightInd w:val="0"/>
        <w:ind w:firstLine="567"/>
        <w:rPr>
          <w:rFonts w:ascii="Times New Roman" w:hAnsi="Times New Roman" w:cs="Times New Roman"/>
          <w:sz w:val="28"/>
          <w:szCs w:val="28"/>
          <w:lang w:eastAsia="ru-RU"/>
        </w:rPr>
      </w:pPr>
      <w:r w:rsidRPr="00A11256">
        <w:rPr>
          <w:rFonts w:ascii="Times New Roman" w:hAnsi="Times New Roman" w:cs="Times New Roman"/>
          <w:color w:val="000000"/>
          <w:sz w:val="28"/>
          <w:szCs w:val="28"/>
          <w:lang w:eastAsia="ru-RU"/>
        </w:rPr>
        <w:t>1.В решение Совета Центрального сельского поселения</w:t>
      </w:r>
      <w:r w:rsidRPr="00A11256">
        <w:rPr>
          <w:rFonts w:ascii="Times New Roman" w:hAnsi="Times New Roman" w:cs="Times New Roman"/>
          <w:sz w:val="28"/>
          <w:szCs w:val="28"/>
          <w:lang w:eastAsia="ru-RU"/>
        </w:rPr>
        <w:t xml:space="preserve"> Белоглинского района от 19 ноября 2019 года № 4 § 6 </w:t>
      </w:r>
      <w:r w:rsidRPr="00A11256">
        <w:rPr>
          <w:rFonts w:ascii="Times New Roman" w:hAnsi="Times New Roman" w:cs="Times New Roman"/>
          <w:bCs/>
          <w:spacing w:val="-6"/>
          <w:sz w:val="28"/>
          <w:szCs w:val="28"/>
          <w:lang w:eastAsia="ru-RU"/>
        </w:rPr>
        <w:t>«О земельном налоге</w:t>
      </w:r>
      <w:r w:rsidRPr="00A11256">
        <w:rPr>
          <w:rFonts w:ascii="Times New Roman" w:hAnsi="Times New Roman" w:cs="Times New Roman"/>
          <w:sz w:val="28"/>
          <w:szCs w:val="28"/>
          <w:lang w:eastAsia="ru-RU"/>
        </w:rPr>
        <w:t>» внести следующие изменения:</w:t>
      </w:r>
    </w:p>
    <w:p w:rsidR="00225FE1" w:rsidRPr="00225FE1" w:rsidRDefault="00D22FF6" w:rsidP="00603524">
      <w:pPr>
        <w:widowControl/>
        <w:suppressAutoHyphens w:val="0"/>
        <w:autoSpaceDE/>
        <w:ind w:left="567" w:firstLine="0"/>
        <w:rPr>
          <w:rFonts w:ascii="Times New Roman" w:hAnsi="Times New Roman" w:cs="Times New Roman"/>
          <w:spacing w:val="-2"/>
          <w:sz w:val="28"/>
          <w:szCs w:val="28"/>
          <w:lang w:eastAsia="ru-RU"/>
        </w:rPr>
      </w:pPr>
      <w:r w:rsidRPr="00A11256">
        <w:rPr>
          <w:rFonts w:ascii="Times New Roman" w:hAnsi="Times New Roman" w:cs="Times New Roman"/>
          <w:spacing w:val="-2"/>
          <w:sz w:val="28"/>
          <w:szCs w:val="28"/>
          <w:lang w:eastAsia="ru-RU"/>
        </w:rPr>
        <w:t xml:space="preserve">1.1. </w:t>
      </w:r>
      <w:r w:rsidR="00225FE1" w:rsidRPr="00225FE1">
        <w:rPr>
          <w:rFonts w:ascii="Times New Roman" w:hAnsi="Times New Roman" w:cs="Times New Roman"/>
          <w:spacing w:val="-2"/>
          <w:sz w:val="28"/>
          <w:szCs w:val="28"/>
          <w:lang w:eastAsia="ru-RU"/>
        </w:rPr>
        <w:t>Пункт 3</w:t>
      </w:r>
      <w:r w:rsidR="00225FE1" w:rsidRPr="00225FE1">
        <w:rPr>
          <w:rFonts w:ascii="Times New Roman" w:hAnsi="Times New Roman" w:cs="Times New Roman"/>
          <w:bCs/>
          <w:sz w:val="28"/>
          <w:szCs w:val="28"/>
          <w:lang w:eastAsia="ru-RU"/>
        </w:rPr>
        <w:t xml:space="preserve"> решения Совета Успенского сельского поселения Белоглин-</w:t>
      </w:r>
    </w:p>
    <w:p w:rsidR="00D22FF6" w:rsidRPr="00A11256" w:rsidRDefault="00225FE1" w:rsidP="00603524">
      <w:pPr>
        <w:widowControl/>
        <w:suppressAutoHyphens w:val="0"/>
        <w:autoSpaceDE/>
        <w:ind w:firstLine="0"/>
        <w:rPr>
          <w:rFonts w:ascii="Times New Roman" w:hAnsi="Times New Roman" w:cs="Times New Roman"/>
          <w:spacing w:val="-2"/>
          <w:sz w:val="28"/>
          <w:szCs w:val="28"/>
          <w:lang w:eastAsia="ru-RU"/>
        </w:rPr>
      </w:pPr>
      <w:r w:rsidRPr="00225FE1">
        <w:rPr>
          <w:rFonts w:ascii="Times New Roman" w:hAnsi="Times New Roman" w:cs="Times New Roman"/>
          <w:bCs/>
          <w:sz w:val="28"/>
          <w:szCs w:val="28"/>
          <w:lang w:eastAsia="ru-RU"/>
        </w:rPr>
        <w:t>ского района от 26 ноября 2019 года № 5</w:t>
      </w:r>
      <w:r w:rsidRPr="00225FE1">
        <w:rPr>
          <w:rFonts w:ascii="Times New Roman" w:hAnsi="Times New Roman" w:cs="Times New Roman"/>
          <w:sz w:val="28"/>
          <w:szCs w:val="28"/>
          <w:lang w:eastAsia="ru-RU"/>
        </w:rPr>
        <w:t>§ 2 «</w:t>
      </w:r>
      <w:r w:rsidRPr="00225FE1">
        <w:rPr>
          <w:rFonts w:ascii="Times New Roman" w:hAnsi="Times New Roman" w:cs="Times New Roman"/>
          <w:bCs/>
          <w:sz w:val="28"/>
          <w:szCs w:val="28"/>
          <w:lang w:eastAsia="ru-RU"/>
        </w:rPr>
        <w:t xml:space="preserve">О земельном налоге» </w:t>
      </w:r>
      <w:r w:rsidRPr="00225FE1">
        <w:rPr>
          <w:rFonts w:ascii="Times New Roman" w:hAnsi="Times New Roman" w:cs="Times New Roman"/>
          <w:spacing w:val="-2"/>
          <w:sz w:val="28"/>
          <w:szCs w:val="28"/>
          <w:lang w:eastAsia="ru-RU"/>
        </w:rPr>
        <w:t xml:space="preserve">признать              утратившим силу. </w:t>
      </w:r>
    </w:p>
    <w:p w:rsidR="00D22FF6" w:rsidRPr="00A11256" w:rsidRDefault="00D22FF6" w:rsidP="00603524">
      <w:pPr>
        <w:ind w:firstLine="567"/>
        <w:rPr>
          <w:rFonts w:ascii="Times New Roman" w:eastAsia="Calibri" w:hAnsi="Times New Roman" w:cs="Times New Roman"/>
          <w:spacing w:val="-2"/>
          <w:sz w:val="28"/>
          <w:szCs w:val="28"/>
        </w:rPr>
      </w:pPr>
      <w:r w:rsidRPr="00A11256">
        <w:rPr>
          <w:rFonts w:ascii="Times New Roman" w:eastAsia="Calibri" w:hAnsi="Times New Roman" w:cs="Times New Roman"/>
          <w:spacing w:val="-2"/>
          <w:sz w:val="28"/>
          <w:szCs w:val="28"/>
        </w:rPr>
        <w:t>2. Контроль за выполнением настоящего решения возложить на комитет по финансам, бюджету, земельным отношениям, развитию</w:t>
      </w:r>
      <w:r w:rsidRPr="00A11256">
        <w:rPr>
          <w:rFonts w:ascii="Times New Roman" w:hAnsi="Times New Roman" w:cs="Times New Roman"/>
          <w:spacing w:val="-2"/>
          <w:sz w:val="28"/>
          <w:szCs w:val="28"/>
        </w:rPr>
        <w:t xml:space="preserve"> промышленности, вопросам АПК (Турбина О.В.</w:t>
      </w:r>
      <w:r w:rsidRPr="00A11256">
        <w:rPr>
          <w:rFonts w:ascii="Times New Roman" w:eastAsia="Calibri" w:hAnsi="Times New Roman" w:cs="Times New Roman"/>
          <w:spacing w:val="-2"/>
          <w:sz w:val="28"/>
          <w:szCs w:val="28"/>
        </w:rPr>
        <w:t>).</w:t>
      </w:r>
      <w:bookmarkStart w:id="1" w:name="_GoBack"/>
      <w:bookmarkEnd w:id="1"/>
    </w:p>
    <w:p w:rsidR="00D22FF6" w:rsidRPr="00A11256" w:rsidRDefault="00D22FF6" w:rsidP="00603524">
      <w:pPr>
        <w:ind w:firstLine="567"/>
        <w:rPr>
          <w:rFonts w:ascii="Times New Roman" w:hAnsi="Times New Roman" w:cs="Times New Roman"/>
          <w:sz w:val="28"/>
          <w:szCs w:val="28"/>
        </w:rPr>
      </w:pPr>
      <w:r w:rsidRPr="00A11256">
        <w:rPr>
          <w:rFonts w:ascii="Times New Roman" w:eastAsia="Calibri" w:hAnsi="Times New Roman" w:cs="Times New Roman"/>
          <w:spacing w:val="-2"/>
          <w:sz w:val="28"/>
          <w:szCs w:val="28"/>
        </w:rPr>
        <w:t xml:space="preserve">3. </w:t>
      </w:r>
      <w:r w:rsidRPr="00A11256">
        <w:rPr>
          <w:rFonts w:ascii="Times New Roman" w:hAnsi="Times New Roman" w:cs="Times New Roman"/>
          <w:sz w:val="28"/>
          <w:szCs w:val="28"/>
        </w:rPr>
        <w:t>Главному специалисту администрации Центрального сельского поселения Белоглинского района (Шувалова) опубликовать настоящее решение, главному специалисту администрации Центрального сельского поселения Белоглинского района (Жданкина) разместить на официальном сайте Центрального сельского поселения Белоглинского района (с</w:t>
      </w:r>
      <w:r w:rsidRPr="00A11256">
        <w:rPr>
          <w:rFonts w:ascii="Times New Roman" w:hAnsi="Times New Roman" w:cs="Times New Roman"/>
          <w:sz w:val="28"/>
          <w:szCs w:val="28"/>
          <w:lang w:val="en-US"/>
        </w:rPr>
        <w:t>entrsp</w:t>
      </w:r>
      <w:r w:rsidRPr="00A11256">
        <w:rPr>
          <w:rFonts w:ascii="Times New Roman" w:hAnsi="Times New Roman" w:cs="Times New Roman"/>
          <w:sz w:val="28"/>
          <w:szCs w:val="28"/>
        </w:rPr>
        <w:t>13.</w:t>
      </w:r>
      <w:r w:rsidRPr="00A11256">
        <w:rPr>
          <w:rFonts w:ascii="Times New Roman" w:hAnsi="Times New Roman" w:cs="Times New Roman"/>
          <w:sz w:val="28"/>
          <w:szCs w:val="28"/>
          <w:lang w:val="en-US"/>
        </w:rPr>
        <w:t>ru</w:t>
      </w:r>
      <w:r w:rsidRPr="00A11256">
        <w:rPr>
          <w:rFonts w:ascii="Times New Roman" w:hAnsi="Times New Roman" w:cs="Times New Roman"/>
          <w:sz w:val="28"/>
          <w:szCs w:val="28"/>
        </w:rPr>
        <w:t>).</w:t>
      </w:r>
    </w:p>
    <w:p w:rsidR="00D22FF6" w:rsidRPr="00A11256" w:rsidRDefault="00D22FF6" w:rsidP="00603524">
      <w:pPr>
        <w:ind w:firstLine="567"/>
        <w:rPr>
          <w:rFonts w:ascii="Times New Roman" w:hAnsi="Times New Roman" w:cs="Times New Roman"/>
          <w:i/>
          <w:spacing w:val="-2"/>
          <w:sz w:val="28"/>
          <w:szCs w:val="28"/>
        </w:rPr>
      </w:pPr>
      <w:r w:rsidRPr="00A11256">
        <w:rPr>
          <w:rFonts w:ascii="Times New Roman" w:hAnsi="Times New Roman" w:cs="Times New Roman"/>
          <w:spacing w:val="-2"/>
          <w:sz w:val="28"/>
          <w:szCs w:val="28"/>
        </w:rPr>
        <w:t>4. Решение вступает в силу со дня его официального опубликования.</w:t>
      </w:r>
    </w:p>
    <w:bookmarkEnd w:id="0"/>
    <w:p w:rsidR="00D22FF6" w:rsidRPr="00A11256" w:rsidRDefault="00D22FF6" w:rsidP="00D22FF6">
      <w:pPr>
        <w:ind w:firstLine="567"/>
        <w:rPr>
          <w:rFonts w:ascii="Times New Roman" w:hAnsi="Times New Roman" w:cs="Times New Roman"/>
          <w:sz w:val="28"/>
          <w:szCs w:val="28"/>
        </w:rPr>
      </w:pPr>
    </w:p>
    <w:p w:rsidR="00D22FF6" w:rsidRPr="00A11256" w:rsidRDefault="00D22FF6" w:rsidP="00D22FF6">
      <w:pPr>
        <w:ind w:firstLine="567"/>
        <w:rPr>
          <w:rFonts w:ascii="Times New Roman" w:hAnsi="Times New Roman" w:cs="Times New Roman"/>
          <w:sz w:val="28"/>
          <w:szCs w:val="28"/>
        </w:rPr>
      </w:pPr>
    </w:p>
    <w:p w:rsidR="00D22FF6" w:rsidRPr="00A11256" w:rsidRDefault="00D22FF6" w:rsidP="00D22FF6">
      <w:pPr>
        <w:ind w:firstLine="567"/>
        <w:rPr>
          <w:rFonts w:ascii="Times New Roman" w:hAnsi="Times New Roman" w:cs="Times New Roman"/>
          <w:sz w:val="28"/>
          <w:szCs w:val="28"/>
        </w:rPr>
      </w:pPr>
    </w:p>
    <w:p w:rsidR="00D22FF6" w:rsidRDefault="00A11256" w:rsidP="00A11256">
      <w:pPr>
        <w:ind w:firstLine="567"/>
        <w:rPr>
          <w:rFonts w:ascii="Times New Roman" w:hAnsi="Times New Roman" w:cs="Times New Roman"/>
          <w:sz w:val="28"/>
          <w:szCs w:val="28"/>
        </w:rPr>
      </w:pPr>
      <w:r>
        <w:rPr>
          <w:rFonts w:ascii="Times New Roman" w:hAnsi="Times New Roman" w:cs="Times New Roman"/>
          <w:sz w:val="28"/>
          <w:szCs w:val="28"/>
        </w:rPr>
        <w:t>Глава</w:t>
      </w:r>
    </w:p>
    <w:p w:rsidR="00A11256" w:rsidRDefault="00A11256" w:rsidP="00A11256">
      <w:pPr>
        <w:ind w:firstLine="567"/>
        <w:rPr>
          <w:rFonts w:ascii="Times New Roman" w:hAnsi="Times New Roman" w:cs="Times New Roman"/>
          <w:sz w:val="28"/>
          <w:szCs w:val="28"/>
        </w:rPr>
      </w:pPr>
      <w:r>
        <w:rPr>
          <w:rFonts w:ascii="Times New Roman" w:hAnsi="Times New Roman" w:cs="Times New Roman"/>
          <w:sz w:val="28"/>
          <w:szCs w:val="28"/>
        </w:rPr>
        <w:t>Центрального сельского поселения</w:t>
      </w:r>
    </w:p>
    <w:p w:rsidR="00A11256" w:rsidRPr="00A11256" w:rsidRDefault="00A11256" w:rsidP="00A11256">
      <w:pPr>
        <w:ind w:firstLine="567"/>
        <w:rPr>
          <w:rFonts w:ascii="Times New Roman" w:hAnsi="Times New Roman" w:cs="Times New Roman"/>
          <w:sz w:val="28"/>
          <w:szCs w:val="28"/>
        </w:rPr>
      </w:pPr>
      <w:r>
        <w:rPr>
          <w:rFonts w:ascii="Times New Roman" w:hAnsi="Times New Roman" w:cs="Times New Roman"/>
          <w:sz w:val="28"/>
          <w:szCs w:val="28"/>
        </w:rPr>
        <w:t>Белоглинского района                                                                             Е.А.Курленко</w:t>
      </w:r>
    </w:p>
    <w:p w:rsidR="004C6FE6" w:rsidRDefault="004C6FE6"/>
    <w:sectPr w:rsidR="004C6FE6" w:rsidSect="00290946">
      <w:headerReference w:type="even" r:id="rId7"/>
      <w:headerReference w:type="default" r:id="rId8"/>
      <w:footnotePr>
        <w:pos w:val="beneathText"/>
      </w:footnotePr>
      <w:pgSz w:w="11905" w:h="16837"/>
      <w:pgMar w:top="1134" w:right="567" w:bottom="90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BA4" w:rsidRDefault="00500BA4">
      <w:r>
        <w:separator/>
      </w:r>
    </w:p>
  </w:endnote>
  <w:endnote w:type="continuationSeparator" w:id="0">
    <w:p w:rsidR="00500BA4" w:rsidRDefault="0050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BA4" w:rsidRDefault="00500BA4">
      <w:r>
        <w:separator/>
      </w:r>
    </w:p>
  </w:footnote>
  <w:footnote w:type="continuationSeparator" w:id="0">
    <w:p w:rsidR="00500BA4" w:rsidRDefault="00500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10" w:rsidRDefault="00D22FF6" w:rsidP="003620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7E10" w:rsidRDefault="00500BA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10" w:rsidRDefault="00D22FF6" w:rsidP="003620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E97E10" w:rsidRDefault="00500BA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252BE"/>
    <w:multiLevelType w:val="hybridMultilevel"/>
    <w:tmpl w:val="BFA80B5E"/>
    <w:lvl w:ilvl="0" w:tplc="C9403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F6"/>
    <w:rsid w:val="00225FE1"/>
    <w:rsid w:val="004C6FE6"/>
    <w:rsid w:val="00500BA4"/>
    <w:rsid w:val="00603524"/>
    <w:rsid w:val="00756D32"/>
    <w:rsid w:val="00A11256"/>
    <w:rsid w:val="00BF26BE"/>
    <w:rsid w:val="00CD7F73"/>
    <w:rsid w:val="00D22FF6"/>
    <w:rsid w:val="00FB7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6621"/>
  <w15:chartTrackingRefBased/>
  <w15:docId w15:val="{8E7821D4-C18B-47EA-8606-44EFEAB8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FF6"/>
    <w:pPr>
      <w:widowControl w:val="0"/>
      <w:suppressAutoHyphens/>
      <w:autoSpaceDE w:val="0"/>
      <w:spacing w:after="0" w:line="240" w:lineRule="auto"/>
      <w:ind w:firstLine="720"/>
      <w:jc w:val="both"/>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2FF6"/>
    <w:pPr>
      <w:tabs>
        <w:tab w:val="center" w:pos="4677"/>
        <w:tab w:val="right" w:pos="9355"/>
      </w:tabs>
    </w:pPr>
  </w:style>
  <w:style w:type="character" w:customStyle="1" w:styleId="a4">
    <w:name w:val="Верхний колонтитул Знак"/>
    <w:basedOn w:val="a0"/>
    <w:link w:val="a3"/>
    <w:rsid w:val="00D22FF6"/>
    <w:rPr>
      <w:rFonts w:ascii="Arial" w:eastAsia="Times New Roman" w:hAnsi="Arial" w:cs="Arial"/>
      <w:lang w:eastAsia="ar-SA"/>
    </w:rPr>
  </w:style>
  <w:style w:type="character" w:styleId="a5">
    <w:name w:val="page number"/>
    <w:basedOn w:val="a0"/>
    <w:rsid w:val="00D22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2020-12-21T08:10:00Z</dcterms:created>
  <dcterms:modified xsi:type="dcterms:W3CDTF">2020-12-21T08:10:00Z</dcterms:modified>
</cp:coreProperties>
</file>