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1A7EA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87DB9">
        <w:rPr>
          <w:rFonts w:ascii="Times New Roman" w:hAnsi="Times New Roman" w:cs="Times New Roman"/>
          <w:b/>
          <w:sz w:val="28"/>
          <w:szCs w:val="28"/>
          <w:u w:val="single"/>
        </w:rPr>
        <w:t>Центрального</w:t>
      </w:r>
      <w:r w:rsidR="001A7EA7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сельского поселения Белоглинского района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</w:t>
      </w:r>
      <w:bookmarkStart w:id="0" w:name="_GoBack"/>
      <w:bookmarkEnd w:id="0"/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1A7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DB9">
              <w:rPr>
                <w:rFonts w:ascii="Times New Roman" w:hAnsi="Times New Roman" w:cs="Times New Roman"/>
                <w:sz w:val="24"/>
                <w:szCs w:val="24"/>
              </w:rPr>
              <w:t>Центрального</w:t>
            </w:r>
            <w:r w:rsidR="001A7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D3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1A7EA7">
              <w:rPr>
                <w:rFonts w:ascii="Times New Roman" w:hAnsi="Times New Roman" w:cs="Times New Roman"/>
                <w:sz w:val="24"/>
                <w:szCs w:val="24"/>
              </w:rPr>
              <w:t xml:space="preserve"> Белоглинского района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087DB9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1A7EA7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087DB9">
              <w:rPr>
                <w:rFonts w:ascii="Times New Roman" w:hAnsi="Times New Roman" w:cs="Times New Roman"/>
                <w:sz w:val="24"/>
                <w:szCs w:val="24"/>
              </w:rPr>
              <w:t>Центрального</w:t>
            </w:r>
            <w:r w:rsidR="001A7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D3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1A7EA7">
              <w:rPr>
                <w:rFonts w:ascii="Times New Roman" w:hAnsi="Times New Roman" w:cs="Times New Roman"/>
                <w:sz w:val="24"/>
                <w:szCs w:val="24"/>
              </w:rPr>
              <w:t xml:space="preserve"> Белоглинского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1A7EA7">
              <w:rPr>
                <w:rFonts w:ascii="Times New Roman" w:hAnsi="Times New Roman" w:cs="Times New Roman"/>
                <w:sz w:val="24"/>
                <w:szCs w:val="24"/>
              </w:rPr>
              <w:t xml:space="preserve">Совета </w:t>
            </w:r>
            <w:r w:rsidR="00087DB9">
              <w:rPr>
                <w:rFonts w:ascii="Times New Roman" w:hAnsi="Times New Roman" w:cs="Times New Roman"/>
                <w:sz w:val="24"/>
                <w:szCs w:val="24"/>
              </w:rPr>
              <w:t>Центрального</w:t>
            </w:r>
            <w:r w:rsidR="001A7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D3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1A7EA7">
              <w:rPr>
                <w:rFonts w:ascii="Times New Roman" w:hAnsi="Times New Roman" w:cs="Times New Roman"/>
                <w:sz w:val="24"/>
                <w:szCs w:val="24"/>
              </w:rPr>
              <w:t xml:space="preserve"> Белоглинского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1A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087DB9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уведомление о </w:t>
            </w:r>
            <w:proofErr w:type="spellStart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течении отчетного периода сделок, предусмотренных частью 1 статьи 3 Федерального закона от 03.12.2012 № 230-ФЗ «О контроле за соответствием расходов, лиц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1A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1A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1A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1A7EA7" w:rsidP="00087D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87DB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2"/>
    <w:rsid w:val="00087DB9"/>
    <w:rsid w:val="00097682"/>
    <w:rsid w:val="001935A8"/>
    <w:rsid w:val="001A7EA7"/>
    <w:rsid w:val="002A4468"/>
    <w:rsid w:val="003800A2"/>
    <w:rsid w:val="00433CFE"/>
    <w:rsid w:val="004C1B06"/>
    <w:rsid w:val="005A26EF"/>
    <w:rsid w:val="005C6529"/>
    <w:rsid w:val="00864EB6"/>
    <w:rsid w:val="00BD19C7"/>
    <w:rsid w:val="00C867FF"/>
    <w:rsid w:val="00CD3422"/>
    <w:rsid w:val="00CD7EA7"/>
    <w:rsid w:val="00DA3026"/>
    <w:rsid w:val="00DF09F6"/>
    <w:rsid w:val="00FD0D34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ABEF5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Оля</cp:lastModifiedBy>
  <cp:revision>2</cp:revision>
  <cp:lastPrinted>2023-05-02T05:19:00Z</cp:lastPrinted>
  <dcterms:created xsi:type="dcterms:W3CDTF">2024-04-27T07:27:00Z</dcterms:created>
  <dcterms:modified xsi:type="dcterms:W3CDTF">2024-04-27T07:27:00Z</dcterms:modified>
</cp:coreProperties>
</file>